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31938" w14:textId="77777777" w:rsidR="00B453B2" w:rsidRPr="00F24739" w:rsidRDefault="00B453B2" w:rsidP="00B453B2">
      <w:pPr>
        <w:pStyle w:val="1"/>
        <w:ind w:left="5760"/>
      </w:pPr>
      <w:r w:rsidRPr="00F24739">
        <w:rPr>
          <w:rStyle w:val="a3"/>
        </w:rPr>
        <w:t>Приложение</w:t>
      </w:r>
    </w:p>
    <w:p w14:paraId="25CB573B" w14:textId="77777777" w:rsidR="00B453B2" w:rsidRPr="00F24739" w:rsidRDefault="00B453B2" w:rsidP="00B453B2">
      <w:pPr>
        <w:pStyle w:val="1"/>
        <w:ind w:left="5760"/>
        <w:rPr>
          <w:rStyle w:val="a3"/>
        </w:rPr>
      </w:pPr>
      <w:r w:rsidRPr="00F24739">
        <w:rPr>
          <w:rStyle w:val="a3"/>
        </w:rPr>
        <w:t>к постановлению Администрации Раменского муниципального округа Московской области</w:t>
      </w:r>
    </w:p>
    <w:p w14:paraId="04DE3CC4" w14:textId="77777777" w:rsidR="00B453B2" w:rsidRPr="00F24739" w:rsidRDefault="00B453B2" w:rsidP="00B453B2">
      <w:pPr>
        <w:pStyle w:val="1"/>
        <w:ind w:left="5760"/>
      </w:pPr>
      <w:r w:rsidRPr="00F24739">
        <w:t>от _________ № __________</w:t>
      </w:r>
    </w:p>
    <w:p w14:paraId="5CCDE5DF" w14:textId="77777777" w:rsidR="00B453B2" w:rsidRPr="00F24739" w:rsidRDefault="00B453B2" w:rsidP="00B453B2">
      <w:pPr>
        <w:pStyle w:val="1"/>
        <w:ind w:left="5760"/>
      </w:pPr>
    </w:p>
    <w:p w14:paraId="61F87E77" w14:textId="77777777" w:rsidR="00B453B2" w:rsidRPr="00F24739" w:rsidRDefault="00B453B2" w:rsidP="00B453B2">
      <w:pPr>
        <w:pStyle w:val="1"/>
        <w:spacing w:after="300" w:line="230" w:lineRule="auto"/>
        <w:jc w:val="center"/>
      </w:pPr>
      <w:r w:rsidRPr="00F24739">
        <w:rPr>
          <w:rStyle w:val="a3"/>
          <w:b/>
          <w:bCs/>
        </w:rPr>
        <w:t>Положение об оплате труда работников</w:t>
      </w:r>
      <w:r w:rsidRPr="00F24739">
        <w:rPr>
          <w:rStyle w:val="a3"/>
          <w:b/>
          <w:bCs/>
        </w:rPr>
        <w:br/>
        <w:t>муниципального учреждения Раменского муниципального округа</w:t>
      </w:r>
      <w:r w:rsidRPr="00F24739">
        <w:rPr>
          <w:rStyle w:val="a3"/>
          <w:b/>
          <w:bCs/>
        </w:rPr>
        <w:br/>
        <w:t>«Раменский молодежный центр»</w:t>
      </w:r>
    </w:p>
    <w:p w14:paraId="15188EFF" w14:textId="77777777" w:rsidR="00B453B2" w:rsidRPr="00F24739" w:rsidRDefault="00B453B2" w:rsidP="00B453B2">
      <w:pPr>
        <w:pStyle w:val="1"/>
        <w:numPr>
          <w:ilvl w:val="0"/>
          <w:numId w:val="1"/>
        </w:numPr>
        <w:tabs>
          <w:tab w:val="left" w:pos="353"/>
        </w:tabs>
        <w:spacing w:after="300"/>
        <w:jc w:val="center"/>
      </w:pPr>
      <w:r w:rsidRPr="00F24739">
        <w:rPr>
          <w:rStyle w:val="a3"/>
          <w:b/>
          <w:bCs/>
        </w:rPr>
        <w:t>Общие положения</w:t>
      </w:r>
    </w:p>
    <w:p w14:paraId="6A329876" w14:textId="77777777" w:rsidR="00B453B2" w:rsidRPr="00F24739" w:rsidRDefault="00B453B2" w:rsidP="00B453B2">
      <w:pPr>
        <w:pStyle w:val="1"/>
        <w:numPr>
          <w:ilvl w:val="1"/>
          <w:numId w:val="1"/>
        </w:numPr>
        <w:tabs>
          <w:tab w:val="left" w:pos="713"/>
        </w:tabs>
        <w:jc w:val="both"/>
      </w:pPr>
      <w:r w:rsidRPr="00F24739">
        <w:rPr>
          <w:rStyle w:val="a3"/>
        </w:rPr>
        <w:t>Условия оплаты труда, предусмотренные Положением об оплате труда работников муниципального учреждения Раменского муниципального округа «Раменский молодежный центр» (далее - Положение) применяются при определении заработной платы работников только данного муниципального учреждения (далее - Учреждение).</w:t>
      </w:r>
    </w:p>
    <w:p w14:paraId="320FE02D" w14:textId="77777777" w:rsidR="00B453B2" w:rsidRPr="00F24739" w:rsidRDefault="00B453B2" w:rsidP="00B453B2">
      <w:pPr>
        <w:pStyle w:val="1"/>
        <w:numPr>
          <w:ilvl w:val="1"/>
          <w:numId w:val="1"/>
        </w:numPr>
        <w:tabs>
          <w:tab w:val="left" w:pos="713"/>
        </w:tabs>
        <w:jc w:val="both"/>
      </w:pPr>
      <w:r w:rsidRPr="00F24739">
        <w:rPr>
          <w:rStyle w:val="a3"/>
        </w:rPr>
        <w:t>Размер заработной платы работников Учреждения устанавливается исходя из должностного оклада (тарифной ставки), компенсационных и стимулирующих выплат, предусмотренных настоящим Положением и законодательством Российской Федерации и Московской области.</w:t>
      </w:r>
    </w:p>
    <w:p w14:paraId="2617FB1C" w14:textId="77777777" w:rsidR="00B453B2" w:rsidRPr="00F24739" w:rsidRDefault="00B453B2" w:rsidP="00B453B2">
      <w:pPr>
        <w:pStyle w:val="1"/>
        <w:numPr>
          <w:ilvl w:val="1"/>
          <w:numId w:val="1"/>
        </w:numPr>
        <w:tabs>
          <w:tab w:val="left" w:pos="713"/>
        </w:tabs>
        <w:jc w:val="both"/>
      </w:pPr>
      <w:r w:rsidRPr="00F24739">
        <w:rPr>
          <w:rStyle w:val="a3"/>
        </w:rPr>
        <w:t>Администрация Раменского муниципального округа заключает трудовой договор (дополнительное соглашение к трудовому договору) с Директором Учреждения, предусматривающий конкретизацию показателей и критериев оценки эффективности деятельности Директора Учреждения, размеров и условий назначения ему выплат стимулирующего характера.</w:t>
      </w:r>
    </w:p>
    <w:p w14:paraId="01093612" w14:textId="77777777" w:rsidR="00B453B2" w:rsidRPr="00F24739" w:rsidRDefault="00B453B2" w:rsidP="00B453B2">
      <w:pPr>
        <w:pStyle w:val="1"/>
        <w:numPr>
          <w:ilvl w:val="1"/>
          <w:numId w:val="1"/>
        </w:numPr>
        <w:tabs>
          <w:tab w:val="left" w:pos="713"/>
        </w:tabs>
        <w:jc w:val="both"/>
      </w:pPr>
      <w:r w:rsidRPr="00F24739">
        <w:rPr>
          <w:rStyle w:val="a3"/>
        </w:rPr>
        <w:t>Директор Учреждения заключает трудовой договор (дополнительное соглашение к трудовому договору) с работниками Учреждения, предусматривающий конкретизацию показателей и критериев оценки эффективности деятельности работников, размеров и условий назначения им выплат стимулирующего характера.</w:t>
      </w:r>
    </w:p>
    <w:p w14:paraId="596BFC4C" w14:textId="55467E9B" w:rsidR="00B453B2" w:rsidRPr="00F24739" w:rsidRDefault="00B453B2" w:rsidP="00B453B2">
      <w:pPr>
        <w:pStyle w:val="1"/>
        <w:numPr>
          <w:ilvl w:val="1"/>
          <w:numId w:val="1"/>
        </w:numPr>
        <w:tabs>
          <w:tab w:val="left" w:pos="713"/>
        </w:tabs>
        <w:jc w:val="both"/>
      </w:pPr>
      <w:r w:rsidRPr="00F24739">
        <w:rPr>
          <w:rStyle w:val="a3"/>
        </w:rPr>
        <w:t xml:space="preserve">Предельный </w:t>
      </w:r>
      <w:r w:rsidRPr="00F24739">
        <w:rPr>
          <w:rStyle w:val="a4"/>
        </w:rPr>
        <w:t xml:space="preserve">уровень соотношения среднемесячной заработной платы Директора, его заместителей </w:t>
      </w:r>
      <w:r w:rsidRPr="00F24739">
        <w:rPr>
          <w:rStyle w:val="a3"/>
        </w:rPr>
        <w:t>и средней заработной платы работников за отчетный год устанавливается в кратности в соответствии с Таблицей № 1.</w:t>
      </w:r>
    </w:p>
    <w:p w14:paraId="1EBACC73" w14:textId="77777777" w:rsidR="00B453B2" w:rsidRPr="00F24739" w:rsidRDefault="00B453B2" w:rsidP="00B453B2">
      <w:pPr>
        <w:pStyle w:val="1"/>
        <w:spacing w:after="300"/>
        <w:jc w:val="right"/>
      </w:pPr>
      <w:r w:rsidRPr="00F24739">
        <w:rPr>
          <w:rStyle w:val="a3"/>
        </w:rPr>
        <w:t>Таблица № 1</w:t>
      </w:r>
    </w:p>
    <w:tbl>
      <w:tblPr>
        <w:tblOverlap w:val="never"/>
        <w:tblW w:w="10469" w:type="dxa"/>
        <w:jc w:val="center"/>
        <w:tblLayout w:type="fixed"/>
        <w:tblCellMar>
          <w:left w:w="10" w:type="dxa"/>
          <w:right w:w="10" w:type="dxa"/>
        </w:tblCellMar>
        <w:tblLook w:val="04A0" w:firstRow="1" w:lastRow="0" w:firstColumn="1" w:lastColumn="0" w:noHBand="0" w:noVBand="1"/>
      </w:tblPr>
      <w:tblGrid>
        <w:gridCol w:w="806"/>
        <w:gridCol w:w="3989"/>
        <w:gridCol w:w="5674"/>
      </w:tblGrid>
      <w:tr w:rsidR="00B453B2" w:rsidRPr="00F24739" w14:paraId="0F83601D" w14:textId="77777777" w:rsidTr="00B566E4">
        <w:trPr>
          <w:trHeight w:hRule="exact" w:val="1620"/>
          <w:jc w:val="center"/>
        </w:trPr>
        <w:tc>
          <w:tcPr>
            <w:tcW w:w="806" w:type="dxa"/>
            <w:tcBorders>
              <w:top w:val="single" w:sz="4" w:space="0" w:color="auto"/>
              <w:left w:val="single" w:sz="4" w:space="0" w:color="auto"/>
            </w:tcBorders>
            <w:shd w:val="clear" w:color="auto" w:fill="auto"/>
            <w:vAlign w:val="center"/>
          </w:tcPr>
          <w:p w14:paraId="7F4218BD" w14:textId="77777777" w:rsidR="00B453B2" w:rsidRPr="00F24739" w:rsidRDefault="00B453B2" w:rsidP="004F0461">
            <w:pPr>
              <w:pStyle w:val="a5"/>
              <w:ind w:firstLine="260"/>
            </w:pPr>
            <w:r w:rsidRPr="00F24739">
              <w:rPr>
                <w:rStyle w:val="a4"/>
              </w:rPr>
              <w:t>№</w:t>
            </w:r>
          </w:p>
        </w:tc>
        <w:tc>
          <w:tcPr>
            <w:tcW w:w="3989" w:type="dxa"/>
            <w:tcBorders>
              <w:top w:val="single" w:sz="4" w:space="0" w:color="auto"/>
              <w:left w:val="single" w:sz="4" w:space="0" w:color="auto"/>
            </w:tcBorders>
            <w:shd w:val="clear" w:color="auto" w:fill="auto"/>
            <w:vAlign w:val="center"/>
          </w:tcPr>
          <w:p w14:paraId="25BBF702" w14:textId="77777777" w:rsidR="00B453B2" w:rsidRPr="00F24739" w:rsidRDefault="00B453B2" w:rsidP="004F0461">
            <w:pPr>
              <w:pStyle w:val="a5"/>
              <w:ind w:firstLine="400"/>
            </w:pPr>
            <w:r w:rsidRPr="00F24739">
              <w:rPr>
                <w:rStyle w:val="a4"/>
              </w:rPr>
              <w:t>Наименование должности</w:t>
            </w:r>
          </w:p>
        </w:tc>
        <w:tc>
          <w:tcPr>
            <w:tcW w:w="5674" w:type="dxa"/>
            <w:tcBorders>
              <w:top w:val="single" w:sz="4" w:space="0" w:color="auto"/>
              <w:left w:val="single" w:sz="4" w:space="0" w:color="auto"/>
              <w:right w:val="single" w:sz="4" w:space="0" w:color="auto"/>
            </w:tcBorders>
            <w:shd w:val="clear" w:color="auto" w:fill="auto"/>
            <w:vAlign w:val="bottom"/>
          </w:tcPr>
          <w:p w14:paraId="36FFD461" w14:textId="0C73F68D" w:rsidR="00B453B2" w:rsidRPr="00F24739" w:rsidRDefault="00B453B2" w:rsidP="004F0461">
            <w:pPr>
              <w:pStyle w:val="a5"/>
              <w:jc w:val="center"/>
            </w:pPr>
            <w:r w:rsidRPr="00F24739">
              <w:rPr>
                <w:rStyle w:val="a4"/>
              </w:rPr>
              <w:t>Предельный уровень соотношения среднемесячной заработной платы Директора, его заместителей к среднемесячной заработной плате иных работников за отчетный год</w:t>
            </w:r>
          </w:p>
        </w:tc>
      </w:tr>
      <w:tr w:rsidR="00B453B2" w:rsidRPr="00F24739" w14:paraId="0D2644B6" w14:textId="77777777" w:rsidTr="00B566E4">
        <w:trPr>
          <w:trHeight w:hRule="exact" w:val="338"/>
          <w:jc w:val="center"/>
        </w:trPr>
        <w:tc>
          <w:tcPr>
            <w:tcW w:w="806" w:type="dxa"/>
            <w:tcBorders>
              <w:top w:val="single" w:sz="4" w:space="0" w:color="auto"/>
              <w:left w:val="single" w:sz="4" w:space="0" w:color="auto"/>
              <w:bottom w:val="single" w:sz="4" w:space="0" w:color="auto"/>
            </w:tcBorders>
            <w:shd w:val="clear" w:color="auto" w:fill="auto"/>
            <w:vAlign w:val="bottom"/>
          </w:tcPr>
          <w:p w14:paraId="3E0AE7F7" w14:textId="77777777" w:rsidR="00B453B2" w:rsidRPr="00F24739" w:rsidRDefault="00B453B2" w:rsidP="004F0461">
            <w:pPr>
              <w:pStyle w:val="a5"/>
              <w:ind w:firstLine="260"/>
            </w:pPr>
            <w:r w:rsidRPr="00F24739">
              <w:rPr>
                <w:rStyle w:val="a4"/>
              </w:rPr>
              <w:t>1.</w:t>
            </w:r>
          </w:p>
        </w:tc>
        <w:tc>
          <w:tcPr>
            <w:tcW w:w="3989" w:type="dxa"/>
            <w:tcBorders>
              <w:top w:val="single" w:sz="4" w:space="0" w:color="auto"/>
              <w:left w:val="single" w:sz="4" w:space="0" w:color="auto"/>
              <w:bottom w:val="single" w:sz="4" w:space="0" w:color="auto"/>
            </w:tcBorders>
            <w:shd w:val="clear" w:color="auto" w:fill="auto"/>
            <w:vAlign w:val="bottom"/>
          </w:tcPr>
          <w:p w14:paraId="4371C7BF" w14:textId="77777777" w:rsidR="00B453B2" w:rsidRPr="00F24739" w:rsidRDefault="00B453B2" w:rsidP="004F0461">
            <w:pPr>
              <w:pStyle w:val="a5"/>
            </w:pPr>
            <w:r w:rsidRPr="00F24739">
              <w:rPr>
                <w:rStyle w:val="a4"/>
              </w:rPr>
              <w:t>Директор</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bottom"/>
          </w:tcPr>
          <w:p w14:paraId="7F08BC21" w14:textId="77777777" w:rsidR="00B453B2" w:rsidRPr="00F24739" w:rsidRDefault="00B453B2" w:rsidP="004F0461">
            <w:pPr>
              <w:pStyle w:val="a5"/>
              <w:jc w:val="center"/>
            </w:pPr>
            <w:r w:rsidRPr="00F24739">
              <w:rPr>
                <w:rStyle w:val="a4"/>
              </w:rPr>
              <w:t>От 1 до 4,0</w:t>
            </w:r>
          </w:p>
        </w:tc>
      </w:tr>
      <w:tr w:rsidR="00B453B2" w:rsidRPr="00F24739" w14:paraId="7D749D35" w14:textId="77777777" w:rsidTr="00B566E4">
        <w:trPr>
          <w:trHeight w:hRule="exact" w:val="324"/>
          <w:jc w:val="center"/>
        </w:trPr>
        <w:tc>
          <w:tcPr>
            <w:tcW w:w="806" w:type="dxa"/>
            <w:tcBorders>
              <w:top w:val="single" w:sz="4" w:space="0" w:color="auto"/>
              <w:left w:val="single" w:sz="4" w:space="0" w:color="auto"/>
              <w:bottom w:val="single" w:sz="4" w:space="0" w:color="auto"/>
            </w:tcBorders>
            <w:shd w:val="clear" w:color="auto" w:fill="auto"/>
            <w:vAlign w:val="bottom"/>
          </w:tcPr>
          <w:p w14:paraId="1026C460" w14:textId="77777777" w:rsidR="00B453B2" w:rsidRPr="00F24739" w:rsidRDefault="00B453B2" w:rsidP="004F0461">
            <w:pPr>
              <w:pStyle w:val="a5"/>
              <w:ind w:firstLine="260"/>
            </w:pPr>
            <w:r w:rsidRPr="00F24739">
              <w:rPr>
                <w:rStyle w:val="a4"/>
              </w:rPr>
              <w:t>2.</w:t>
            </w:r>
          </w:p>
        </w:tc>
        <w:tc>
          <w:tcPr>
            <w:tcW w:w="3989" w:type="dxa"/>
            <w:tcBorders>
              <w:top w:val="single" w:sz="4" w:space="0" w:color="auto"/>
              <w:left w:val="single" w:sz="4" w:space="0" w:color="auto"/>
              <w:bottom w:val="single" w:sz="4" w:space="0" w:color="auto"/>
            </w:tcBorders>
            <w:shd w:val="clear" w:color="auto" w:fill="auto"/>
            <w:vAlign w:val="bottom"/>
          </w:tcPr>
          <w:p w14:paraId="3A484A94" w14:textId="77777777" w:rsidR="00B453B2" w:rsidRPr="00F24739" w:rsidRDefault="00B453B2" w:rsidP="004F0461">
            <w:pPr>
              <w:pStyle w:val="a5"/>
            </w:pPr>
            <w:r w:rsidRPr="00F24739">
              <w:rPr>
                <w:rStyle w:val="a4"/>
              </w:rPr>
              <w:t>Заместитель директора</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bottom"/>
          </w:tcPr>
          <w:p w14:paraId="0261CFFC" w14:textId="77777777" w:rsidR="00B453B2" w:rsidRPr="00F24739" w:rsidRDefault="00B453B2" w:rsidP="004F0461">
            <w:pPr>
              <w:pStyle w:val="a5"/>
              <w:jc w:val="center"/>
            </w:pPr>
            <w:r w:rsidRPr="00F24739">
              <w:rPr>
                <w:rStyle w:val="a4"/>
              </w:rPr>
              <w:t>От 1 до 3,6</w:t>
            </w:r>
          </w:p>
        </w:tc>
      </w:tr>
    </w:tbl>
    <w:p w14:paraId="4E3E5EB0" w14:textId="77777777" w:rsidR="00B566E4" w:rsidRPr="00F24739" w:rsidRDefault="00B566E4" w:rsidP="00B453B2">
      <w:pPr>
        <w:pStyle w:val="1"/>
        <w:ind w:firstLine="680"/>
        <w:jc w:val="both"/>
        <w:rPr>
          <w:rStyle w:val="a3"/>
        </w:rPr>
      </w:pPr>
    </w:p>
    <w:p w14:paraId="4BC9ABB3" w14:textId="195ADF8A" w:rsidR="00B453B2" w:rsidRPr="00F24739" w:rsidRDefault="00B453B2" w:rsidP="00B453B2">
      <w:pPr>
        <w:pStyle w:val="1"/>
        <w:ind w:firstLine="680"/>
        <w:jc w:val="both"/>
      </w:pPr>
      <w:r w:rsidRPr="00F24739">
        <w:rPr>
          <w:rStyle w:val="a3"/>
        </w:rPr>
        <w:t xml:space="preserve">При определении предельного уровня соотношения средней заработной платы Директора Учреждения, его заместителей к средней заработной плате работников </w:t>
      </w:r>
      <w:r w:rsidRPr="00F24739">
        <w:rPr>
          <w:rStyle w:val="a3"/>
        </w:rPr>
        <w:lastRenderedPageBreak/>
        <w:t>Учреждения суммы компенсаций за неиспользованные отпуска в расчет не включаются.</w:t>
      </w:r>
    </w:p>
    <w:p w14:paraId="12CCBEE8" w14:textId="77777777" w:rsidR="00B453B2" w:rsidRPr="00F24739" w:rsidRDefault="00B453B2" w:rsidP="00B453B2">
      <w:pPr>
        <w:pStyle w:val="1"/>
        <w:numPr>
          <w:ilvl w:val="1"/>
          <w:numId w:val="1"/>
        </w:numPr>
        <w:tabs>
          <w:tab w:val="left" w:pos="700"/>
        </w:tabs>
        <w:spacing w:after="300"/>
        <w:jc w:val="both"/>
      </w:pPr>
      <w:r w:rsidRPr="00F24739">
        <w:rPr>
          <w:rStyle w:val="a3"/>
        </w:rPr>
        <w:t>Фонд оплаты труда работников Учреждения формируется в соответствии с настоящим Положением за счет средств бюджета Раменского муниципального округа, предусмотренных на очередной финансовый год.</w:t>
      </w:r>
    </w:p>
    <w:p w14:paraId="53C48BB1" w14:textId="77777777" w:rsidR="00B453B2" w:rsidRPr="00F24739" w:rsidRDefault="00B453B2" w:rsidP="00B453B2">
      <w:pPr>
        <w:pStyle w:val="1"/>
        <w:numPr>
          <w:ilvl w:val="0"/>
          <w:numId w:val="1"/>
        </w:numPr>
        <w:tabs>
          <w:tab w:val="left" w:pos="353"/>
        </w:tabs>
        <w:spacing w:after="300"/>
        <w:ind w:left="1440" w:hanging="1440"/>
        <w:jc w:val="both"/>
      </w:pPr>
      <w:r w:rsidRPr="00F24739">
        <w:rPr>
          <w:rStyle w:val="a3"/>
          <w:b/>
          <w:bCs/>
        </w:rPr>
        <w:t>Установление должностных окладов руководителей, специалистов, служащих (технических исполнителей) и тарифных ставок рабочих</w:t>
      </w:r>
    </w:p>
    <w:p w14:paraId="362FF518" w14:textId="77777777" w:rsidR="00B453B2" w:rsidRPr="00F24739" w:rsidRDefault="00B453B2" w:rsidP="00B453B2">
      <w:pPr>
        <w:pStyle w:val="1"/>
        <w:numPr>
          <w:ilvl w:val="1"/>
          <w:numId w:val="1"/>
        </w:numPr>
        <w:tabs>
          <w:tab w:val="left" w:pos="700"/>
        </w:tabs>
        <w:jc w:val="both"/>
      </w:pPr>
      <w:r w:rsidRPr="00F24739">
        <w:rPr>
          <w:rStyle w:val="a3"/>
        </w:rPr>
        <w:t>Должностные оклады руководителей, специалистов и служащих (технических исполнителей) Учреждения устанавливаются в соответствии с Приложением № 1.</w:t>
      </w:r>
    </w:p>
    <w:p w14:paraId="68DA73DB" w14:textId="77777777" w:rsidR="00B453B2" w:rsidRPr="00F24739" w:rsidRDefault="00B453B2" w:rsidP="00B453B2">
      <w:pPr>
        <w:pStyle w:val="1"/>
        <w:numPr>
          <w:ilvl w:val="1"/>
          <w:numId w:val="1"/>
        </w:numPr>
        <w:tabs>
          <w:tab w:val="left" w:pos="700"/>
        </w:tabs>
        <w:jc w:val="both"/>
      </w:pPr>
      <w:proofErr w:type="spellStart"/>
      <w:r w:rsidRPr="00F24739">
        <w:rPr>
          <w:rStyle w:val="a3"/>
        </w:rPr>
        <w:t>Межразрядные</w:t>
      </w:r>
      <w:proofErr w:type="spellEnd"/>
      <w:r w:rsidRPr="00F24739">
        <w:rPr>
          <w:rStyle w:val="a3"/>
        </w:rPr>
        <w:t xml:space="preserve"> тарифные коэффициенты и тарифные ставки по разрядам тарифной сетки по оплате труда рабочих Учреждения, тарифные разряды и коэффициенты рабочим устанавливаются в соответствии с Приложением № 2.</w:t>
      </w:r>
    </w:p>
    <w:p w14:paraId="1F9B861B" w14:textId="77777777" w:rsidR="00B453B2" w:rsidRPr="00F24739" w:rsidRDefault="00B453B2" w:rsidP="00B453B2">
      <w:pPr>
        <w:pStyle w:val="1"/>
        <w:numPr>
          <w:ilvl w:val="1"/>
          <w:numId w:val="1"/>
        </w:numPr>
        <w:tabs>
          <w:tab w:val="left" w:pos="700"/>
        </w:tabs>
        <w:jc w:val="both"/>
      </w:pPr>
      <w:r w:rsidRPr="00F24739">
        <w:rPr>
          <w:rStyle w:val="a3"/>
        </w:rPr>
        <w:t>Тарифные разряды оплаты труда тарифной сетки по оплате труда рабочих Учреждения соответствуют тарифным разрядам Единого тарифно-квалификационного справочника работ и профессий рабочих (ЕТКС).</w:t>
      </w:r>
    </w:p>
    <w:p w14:paraId="2C7482B7" w14:textId="3FB3E39F" w:rsidR="00B453B2" w:rsidRPr="00F24739" w:rsidRDefault="00B453B2" w:rsidP="00B453B2">
      <w:pPr>
        <w:pStyle w:val="1"/>
        <w:numPr>
          <w:ilvl w:val="1"/>
          <w:numId w:val="1"/>
        </w:numPr>
        <w:tabs>
          <w:tab w:val="left" w:pos="700"/>
        </w:tabs>
        <w:jc w:val="both"/>
      </w:pPr>
      <w:r w:rsidRPr="00F24739">
        <w:rPr>
          <w:rStyle w:val="a3"/>
        </w:rPr>
        <w:t>Работникам Учреждения, награждённым нагрудными знаками «Почётный работник сферы молодёжной политики Российской Федерации», «Почётный работник сферы молодёжной политики Московской области»</w:t>
      </w:r>
      <w:r w:rsidR="009D658B">
        <w:rPr>
          <w:rStyle w:val="a3"/>
        </w:rPr>
        <w:t xml:space="preserve"> </w:t>
      </w:r>
      <w:r w:rsidRPr="00F24739">
        <w:rPr>
          <w:rStyle w:val="a3"/>
        </w:rPr>
        <w:t>должностной оклад повышается на 10 процентов.</w:t>
      </w:r>
    </w:p>
    <w:p w14:paraId="58410004" w14:textId="77777777" w:rsidR="00B453B2" w:rsidRPr="00F24739" w:rsidRDefault="00B453B2" w:rsidP="00B453B2">
      <w:pPr>
        <w:pStyle w:val="1"/>
        <w:numPr>
          <w:ilvl w:val="1"/>
          <w:numId w:val="1"/>
        </w:numPr>
        <w:tabs>
          <w:tab w:val="left" w:pos="700"/>
        </w:tabs>
        <w:jc w:val="both"/>
      </w:pPr>
      <w:r w:rsidRPr="00F24739">
        <w:rPr>
          <w:rStyle w:val="a3"/>
        </w:rPr>
        <w:t>Работникам Учреждения, имеющим почётные звания, не указанные выше, а также имеющим учёную степень кандидата и доктора наук, устанавливается повышение должностного оклада соответственно в размере 10 или 20 процентов при условии соответствия почётного звания или учёной степени руководителя профилю Учреждения, а специалистов - профилю деятельности.</w:t>
      </w:r>
    </w:p>
    <w:p w14:paraId="50AA81D4" w14:textId="77777777" w:rsidR="00B453B2" w:rsidRPr="00F24739" w:rsidRDefault="00B453B2" w:rsidP="00B453B2">
      <w:pPr>
        <w:pStyle w:val="1"/>
        <w:numPr>
          <w:ilvl w:val="1"/>
          <w:numId w:val="1"/>
        </w:numPr>
        <w:tabs>
          <w:tab w:val="left" w:pos="700"/>
        </w:tabs>
        <w:jc w:val="both"/>
      </w:pPr>
      <w:r w:rsidRPr="00F24739">
        <w:rPr>
          <w:rStyle w:val="a3"/>
        </w:rPr>
        <w:t>Размеры выплат работникам, устанавливаемые в процентах к должностным окладам (тарифным ставкам), определяются исходя из суммы должностного оклада (тарифной ставки) работника и его повышения, предусмотренного пунктами 2.4 и 2.5.</w:t>
      </w:r>
    </w:p>
    <w:p w14:paraId="70939072" w14:textId="1A95475B" w:rsidR="00D30B84" w:rsidRPr="00F24739" w:rsidRDefault="00B453B2" w:rsidP="00D30B84">
      <w:pPr>
        <w:pStyle w:val="1"/>
        <w:numPr>
          <w:ilvl w:val="1"/>
          <w:numId w:val="1"/>
        </w:numPr>
        <w:tabs>
          <w:tab w:val="left" w:pos="700"/>
        </w:tabs>
        <w:spacing w:after="300"/>
        <w:jc w:val="both"/>
      </w:pPr>
      <w:r w:rsidRPr="00F24739">
        <w:rPr>
          <w:rStyle w:val="a3"/>
        </w:rPr>
        <w:t>Изменение размеров должностных окладов (тарифных ставок) производится на основании приказа Директора Учреждения со дня наступления обстоятельств, являющихся основанием для изменения должностного оклада (тарифной ставки).</w:t>
      </w:r>
    </w:p>
    <w:p w14:paraId="6E424B81" w14:textId="6BDF1DEF" w:rsidR="00F24739" w:rsidRPr="009D658B" w:rsidRDefault="00AC3369" w:rsidP="00F24739">
      <w:pPr>
        <w:pStyle w:val="1"/>
        <w:numPr>
          <w:ilvl w:val="0"/>
          <w:numId w:val="1"/>
        </w:numPr>
        <w:tabs>
          <w:tab w:val="left" w:pos="353"/>
        </w:tabs>
        <w:jc w:val="center"/>
        <w:rPr>
          <w:b/>
          <w:bCs/>
          <w:color w:val="FF0000"/>
        </w:rPr>
      </w:pPr>
      <w:r w:rsidRPr="00F24739">
        <w:rPr>
          <w:b/>
          <w:bCs/>
        </w:rPr>
        <w:t>Система оплаты труда.</w:t>
      </w:r>
    </w:p>
    <w:p w14:paraId="698C5CA6" w14:textId="77777777" w:rsidR="009D658B" w:rsidRPr="00F24739" w:rsidRDefault="009D658B" w:rsidP="009D658B">
      <w:pPr>
        <w:pStyle w:val="1"/>
        <w:tabs>
          <w:tab w:val="left" w:pos="353"/>
        </w:tabs>
        <w:rPr>
          <w:rStyle w:val="a3"/>
          <w:b/>
          <w:bCs/>
          <w:color w:val="FF0000"/>
        </w:rPr>
      </w:pPr>
    </w:p>
    <w:p w14:paraId="08013193" w14:textId="77777777" w:rsidR="00845D0E" w:rsidRPr="00F24739" w:rsidRDefault="00845D0E" w:rsidP="003D4709">
      <w:pPr>
        <w:pStyle w:val="1"/>
        <w:numPr>
          <w:ilvl w:val="1"/>
          <w:numId w:val="1"/>
        </w:numPr>
        <w:tabs>
          <w:tab w:val="left" w:pos="720"/>
        </w:tabs>
        <w:ind w:left="142" w:hanging="142"/>
        <w:jc w:val="both"/>
        <w:rPr>
          <w:rStyle w:val="a3"/>
        </w:rPr>
      </w:pPr>
      <w:r w:rsidRPr="00F24739">
        <w:rPr>
          <w:rStyle w:val="a3"/>
        </w:rPr>
        <w:t>Под системой оплаты труда в настоящем Положении понимается способ исчисления заработной платы, подлежащей выплате работникам в соответствии с произведенными трудовыми затратами и результатами их труда.</w:t>
      </w:r>
    </w:p>
    <w:p w14:paraId="30D7803D" w14:textId="63FC45EC" w:rsidR="00845D0E" w:rsidRPr="00F24739" w:rsidRDefault="007E659A" w:rsidP="003D4709">
      <w:pPr>
        <w:pStyle w:val="1"/>
        <w:tabs>
          <w:tab w:val="left" w:pos="284"/>
        </w:tabs>
        <w:ind w:left="142" w:hanging="142"/>
        <w:jc w:val="both"/>
        <w:rPr>
          <w:rStyle w:val="a3"/>
        </w:rPr>
      </w:pPr>
      <w:r>
        <w:rPr>
          <w:rStyle w:val="a3"/>
        </w:rPr>
        <w:t xml:space="preserve">        </w:t>
      </w:r>
      <w:r w:rsidR="00845D0E" w:rsidRPr="00F24739">
        <w:rPr>
          <w:rStyle w:val="a3"/>
        </w:rPr>
        <w:t>Система оплаты труда работников Учреждения включает в себя:</w:t>
      </w:r>
    </w:p>
    <w:p w14:paraId="565F619A" w14:textId="18CFC3CB" w:rsidR="00845D0E" w:rsidRPr="00F24739" w:rsidRDefault="00845D0E" w:rsidP="007E659A">
      <w:pPr>
        <w:pStyle w:val="1"/>
        <w:numPr>
          <w:ilvl w:val="0"/>
          <w:numId w:val="5"/>
        </w:numPr>
        <w:tabs>
          <w:tab w:val="left" w:pos="284"/>
        </w:tabs>
        <w:ind w:left="142" w:firstLine="425"/>
        <w:jc w:val="both"/>
        <w:rPr>
          <w:rStyle w:val="a3"/>
        </w:rPr>
      </w:pPr>
      <w:r w:rsidRPr="00F24739">
        <w:rPr>
          <w:rStyle w:val="a3"/>
        </w:rPr>
        <w:t>должностные оклады;</w:t>
      </w:r>
    </w:p>
    <w:p w14:paraId="243028B0" w14:textId="475F2041" w:rsidR="00845D0E" w:rsidRPr="00F24739" w:rsidRDefault="00845D0E" w:rsidP="007E659A">
      <w:pPr>
        <w:pStyle w:val="1"/>
        <w:numPr>
          <w:ilvl w:val="0"/>
          <w:numId w:val="5"/>
        </w:numPr>
        <w:tabs>
          <w:tab w:val="left" w:pos="284"/>
        </w:tabs>
        <w:ind w:left="142" w:firstLine="425"/>
        <w:jc w:val="both"/>
        <w:rPr>
          <w:rStyle w:val="a3"/>
        </w:rPr>
      </w:pPr>
      <w:r w:rsidRPr="00F24739">
        <w:rPr>
          <w:rStyle w:val="a3"/>
        </w:rPr>
        <w:t xml:space="preserve">доплаты и надбавки за </w:t>
      </w:r>
      <w:r w:rsidR="00B40F2C" w:rsidRPr="00F24739">
        <w:rPr>
          <w:rStyle w:val="a3"/>
        </w:rPr>
        <w:t>сложность и напряженность</w:t>
      </w:r>
      <w:r w:rsidR="000E47FC">
        <w:rPr>
          <w:rStyle w:val="a3"/>
        </w:rPr>
        <w:t>;</w:t>
      </w:r>
    </w:p>
    <w:p w14:paraId="187FF4C1" w14:textId="7F0A3F62" w:rsidR="00845D0E" w:rsidRPr="00F24739" w:rsidRDefault="00845D0E" w:rsidP="007E659A">
      <w:pPr>
        <w:pStyle w:val="1"/>
        <w:numPr>
          <w:ilvl w:val="0"/>
          <w:numId w:val="5"/>
        </w:numPr>
        <w:tabs>
          <w:tab w:val="left" w:pos="284"/>
        </w:tabs>
        <w:ind w:left="142" w:firstLine="425"/>
        <w:jc w:val="both"/>
        <w:rPr>
          <w:rStyle w:val="a3"/>
        </w:rPr>
      </w:pPr>
      <w:r w:rsidRPr="00F24739">
        <w:rPr>
          <w:rStyle w:val="a3"/>
        </w:rPr>
        <w:t>выплаты стимулирующего характера;</w:t>
      </w:r>
    </w:p>
    <w:p w14:paraId="7CCC23B5" w14:textId="5BEFCE1E" w:rsidR="00845D0E" w:rsidRDefault="00845D0E" w:rsidP="007E659A">
      <w:pPr>
        <w:pStyle w:val="1"/>
        <w:numPr>
          <w:ilvl w:val="0"/>
          <w:numId w:val="5"/>
        </w:numPr>
        <w:tabs>
          <w:tab w:val="left" w:pos="284"/>
        </w:tabs>
        <w:ind w:left="142" w:firstLine="425"/>
        <w:jc w:val="both"/>
        <w:rPr>
          <w:rStyle w:val="a3"/>
        </w:rPr>
      </w:pPr>
      <w:r w:rsidRPr="004B1C80">
        <w:rPr>
          <w:rStyle w:val="a3"/>
        </w:rPr>
        <w:t>надбавки за стаж, согласно п.3.7 настоящего Положения</w:t>
      </w:r>
      <w:r w:rsidR="007E659A">
        <w:rPr>
          <w:rStyle w:val="a3"/>
        </w:rPr>
        <w:t>;</w:t>
      </w:r>
    </w:p>
    <w:p w14:paraId="19C3339C" w14:textId="0D691CBF" w:rsidR="007E659A" w:rsidRPr="004B1C80" w:rsidRDefault="007E659A" w:rsidP="007E659A">
      <w:pPr>
        <w:pStyle w:val="1"/>
        <w:numPr>
          <w:ilvl w:val="0"/>
          <w:numId w:val="5"/>
        </w:numPr>
        <w:ind w:left="0" w:firstLine="567"/>
        <w:jc w:val="both"/>
        <w:rPr>
          <w:rStyle w:val="a3"/>
        </w:rPr>
      </w:pPr>
      <w:r>
        <w:rPr>
          <w:rStyle w:val="a3"/>
        </w:rPr>
        <w:t xml:space="preserve"> выплаты </w:t>
      </w:r>
      <w:r w:rsidRPr="00F24739">
        <w:rPr>
          <w:rStyle w:val="a3"/>
        </w:rPr>
        <w:t>материальн</w:t>
      </w:r>
      <w:r>
        <w:rPr>
          <w:rStyle w:val="a3"/>
        </w:rPr>
        <w:t>ой</w:t>
      </w:r>
      <w:r w:rsidRPr="00F24739">
        <w:rPr>
          <w:rStyle w:val="a3"/>
        </w:rPr>
        <w:t xml:space="preserve"> помощ</w:t>
      </w:r>
      <w:r>
        <w:rPr>
          <w:rStyle w:val="a3"/>
        </w:rPr>
        <w:t>и к ежегодному основному оплачиваемому отпуску.</w:t>
      </w:r>
    </w:p>
    <w:p w14:paraId="2B6A2B10" w14:textId="4720757C" w:rsidR="001558DE" w:rsidRPr="00F24739" w:rsidRDefault="001558DE" w:rsidP="003D4709">
      <w:pPr>
        <w:pStyle w:val="1"/>
        <w:numPr>
          <w:ilvl w:val="1"/>
          <w:numId w:val="1"/>
        </w:numPr>
        <w:tabs>
          <w:tab w:val="left" w:pos="284"/>
        </w:tabs>
        <w:jc w:val="both"/>
      </w:pPr>
      <w:r w:rsidRPr="00F24739">
        <w:lastRenderedPageBreak/>
        <w:t>Ежемесячная надбавка за</w:t>
      </w:r>
      <w:r w:rsidR="00B566E4" w:rsidRPr="00F24739">
        <w:t xml:space="preserve"> </w:t>
      </w:r>
      <w:r w:rsidR="00B566E4" w:rsidRPr="00F24739">
        <w:rPr>
          <w:rStyle w:val="a3"/>
        </w:rPr>
        <w:t>сложность и напряженность</w:t>
      </w:r>
      <w:r w:rsidR="00E440C1" w:rsidRPr="00F24739">
        <w:rPr>
          <w:rStyle w:val="a3"/>
          <w:rFonts w:eastAsia="Calibri"/>
        </w:rPr>
        <w:t xml:space="preserve"> </w:t>
      </w:r>
      <w:r w:rsidRPr="00F24739">
        <w:t>труда устанавливается в размере:</w:t>
      </w:r>
    </w:p>
    <w:p w14:paraId="2302D42A" w14:textId="798DA0DF" w:rsidR="001558DE" w:rsidRPr="00F24739" w:rsidRDefault="009D658B" w:rsidP="007E659A">
      <w:pPr>
        <w:pStyle w:val="a6"/>
        <w:numPr>
          <w:ilvl w:val="0"/>
          <w:numId w:val="6"/>
        </w:numPr>
        <w:tabs>
          <w:tab w:val="left" w:pos="284"/>
        </w:tabs>
        <w:ind w:left="0" w:firstLine="567"/>
        <w:jc w:val="both"/>
        <w:rPr>
          <w:rFonts w:ascii="Times New Roman" w:hAnsi="Times New Roman"/>
          <w:sz w:val="28"/>
          <w:szCs w:val="28"/>
        </w:rPr>
      </w:pPr>
      <w:r>
        <w:rPr>
          <w:rFonts w:ascii="Times New Roman" w:hAnsi="Times New Roman"/>
          <w:sz w:val="28"/>
          <w:szCs w:val="28"/>
        </w:rPr>
        <w:t xml:space="preserve"> </w:t>
      </w:r>
      <w:r w:rsidR="001558DE" w:rsidRPr="00F24739">
        <w:rPr>
          <w:rFonts w:ascii="Times New Roman" w:hAnsi="Times New Roman"/>
          <w:sz w:val="28"/>
          <w:szCs w:val="28"/>
        </w:rPr>
        <w:t xml:space="preserve">руководителям, специалистам и служащим Учреждения до </w:t>
      </w:r>
      <w:r>
        <w:rPr>
          <w:rFonts w:ascii="Times New Roman" w:hAnsi="Times New Roman"/>
          <w:sz w:val="28"/>
          <w:szCs w:val="28"/>
        </w:rPr>
        <w:t>100</w:t>
      </w:r>
      <w:r w:rsidR="001558DE" w:rsidRPr="00F24739">
        <w:rPr>
          <w:rFonts w:ascii="Times New Roman" w:hAnsi="Times New Roman"/>
          <w:sz w:val="28"/>
          <w:szCs w:val="28"/>
        </w:rPr>
        <w:t xml:space="preserve"> процентов должностного оклада;</w:t>
      </w:r>
    </w:p>
    <w:p w14:paraId="123C1007" w14:textId="0D2CF78F" w:rsidR="00845D0E" w:rsidRPr="00F24739" w:rsidRDefault="009D658B" w:rsidP="007E659A">
      <w:pPr>
        <w:pStyle w:val="a6"/>
        <w:numPr>
          <w:ilvl w:val="0"/>
          <w:numId w:val="6"/>
        </w:numPr>
        <w:tabs>
          <w:tab w:val="left" w:pos="284"/>
        </w:tabs>
        <w:spacing w:after="0"/>
        <w:ind w:left="0" w:firstLine="567"/>
        <w:jc w:val="both"/>
        <w:rPr>
          <w:rFonts w:ascii="Times New Roman" w:hAnsi="Times New Roman"/>
          <w:sz w:val="28"/>
          <w:szCs w:val="28"/>
        </w:rPr>
      </w:pPr>
      <w:r>
        <w:rPr>
          <w:rFonts w:ascii="Times New Roman" w:hAnsi="Times New Roman"/>
          <w:sz w:val="28"/>
          <w:szCs w:val="28"/>
        </w:rPr>
        <w:t xml:space="preserve"> </w:t>
      </w:r>
      <w:r w:rsidR="001558DE" w:rsidRPr="00F24739">
        <w:rPr>
          <w:rFonts w:ascii="Times New Roman" w:hAnsi="Times New Roman"/>
          <w:sz w:val="28"/>
          <w:szCs w:val="28"/>
        </w:rPr>
        <w:t xml:space="preserve">рабочим Учреждения до </w:t>
      </w:r>
      <w:r>
        <w:rPr>
          <w:rFonts w:ascii="Times New Roman" w:hAnsi="Times New Roman"/>
          <w:sz w:val="28"/>
          <w:szCs w:val="28"/>
        </w:rPr>
        <w:t>200</w:t>
      </w:r>
      <w:r w:rsidR="001558DE" w:rsidRPr="00F24739">
        <w:rPr>
          <w:rFonts w:ascii="Times New Roman" w:hAnsi="Times New Roman"/>
          <w:sz w:val="28"/>
          <w:szCs w:val="28"/>
        </w:rPr>
        <w:t xml:space="preserve"> процентов </w:t>
      </w:r>
      <w:r w:rsidR="006474F0">
        <w:rPr>
          <w:rFonts w:ascii="Times New Roman" w:hAnsi="Times New Roman"/>
          <w:sz w:val="28"/>
          <w:szCs w:val="28"/>
        </w:rPr>
        <w:t xml:space="preserve">от </w:t>
      </w:r>
      <w:r>
        <w:rPr>
          <w:rFonts w:ascii="Times New Roman" w:hAnsi="Times New Roman"/>
          <w:sz w:val="28"/>
          <w:szCs w:val="28"/>
        </w:rPr>
        <w:t>тарифной ставки</w:t>
      </w:r>
      <w:r w:rsidR="001558DE" w:rsidRPr="00F24739">
        <w:rPr>
          <w:rFonts w:ascii="Times New Roman" w:hAnsi="Times New Roman"/>
          <w:sz w:val="28"/>
          <w:szCs w:val="28"/>
        </w:rPr>
        <w:t>.</w:t>
      </w:r>
    </w:p>
    <w:p w14:paraId="2CA2D184" w14:textId="77777777" w:rsidR="00B453B2" w:rsidRPr="00F24739" w:rsidRDefault="00B453B2" w:rsidP="003D4709">
      <w:pPr>
        <w:pStyle w:val="1"/>
        <w:numPr>
          <w:ilvl w:val="1"/>
          <w:numId w:val="1"/>
        </w:numPr>
        <w:tabs>
          <w:tab w:val="left" w:pos="720"/>
        </w:tabs>
        <w:ind w:left="142" w:hanging="142"/>
        <w:jc w:val="both"/>
      </w:pPr>
      <w:r w:rsidRPr="00F24739">
        <w:rPr>
          <w:rStyle w:val="a3"/>
        </w:rPr>
        <w:t>Учреждение предусматривает для работников следующие виды выплат стимулирующего характера:</w:t>
      </w:r>
    </w:p>
    <w:p w14:paraId="7D4C7949" w14:textId="77777777" w:rsidR="00B453B2" w:rsidRPr="00F24739" w:rsidRDefault="00B453B2" w:rsidP="007E659A">
      <w:pPr>
        <w:pStyle w:val="1"/>
        <w:numPr>
          <w:ilvl w:val="0"/>
          <w:numId w:val="7"/>
        </w:numPr>
        <w:tabs>
          <w:tab w:val="left" w:pos="284"/>
          <w:tab w:val="left" w:pos="993"/>
        </w:tabs>
        <w:ind w:left="709" w:firstLine="0"/>
        <w:jc w:val="both"/>
      </w:pPr>
      <w:r w:rsidRPr="00F24739">
        <w:rPr>
          <w:rStyle w:val="a3"/>
        </w:rPr>
        <w:t>выплаты за интенсивность и высокие результаты работы;</w:t>
      </w:r>
    </w:p>
    <w:p w14:paraId="79D5D888" w14:textId="77777777" w:rsidR="00B453B2" w:rsidRPr="00F24739" w:rsidRDefault="00B453B2" w:rsidP="007E659A">
      <w:pPr>
        <w:pStyle w:val="1"/>
        <w:numPr>
          <w:ilvl w:val="0"/>
          <w:numId w:val="2"/>
        </w:numPr>
        <w:tabs>
          <w:tab w:val="left" w:pos="284"/>
          <w:tab w:val="left" w:pos="993"/>
        </w:tabs>
        <w:ind w:left="709" w:firstLine="0"/>
        <w:jc w:val="both"/>
      </w:pPr>
      <w:r w:rsidRPr="00F24739">
        <w:rPr>
          <w:rStyle w:val="a3"/>
        </w:rPr>
        <w:t>выплаты за качество выполняемых работ;</w:t>
      </w:r>
    </w:p>
    <w:p w14:paraId="2D18555E" w14:textId="0B22E1C5" w:rsidR="00A236FE" w:rsidRPr="00F24739" w:rsidRDefault="00B453B2" w:rsidP="007E659A">
      <w:pPr>
        <w:pStyle w:val="1"/>
        <w:numPr>
          <w:ilvl w:val="0"/>
          <w:numId w:val="2"/>
        </w:numPr>
        <w:tabs>
          <w:tab w:val="left" w:pos="284"/>
          <w:tab w:val="left" w:pos="720"/>
          <w:tab w:val="left" w:pos="993"/>
        </w:tabs>
        <w:ind w:left="709" w:firstLine="0"/>
        <w:jc w:val="both"/>
        <w:rPr>
          <w:rStyle w:val="a3"/>
        </w:rPr>
      </w:pPr>
      <w:r w:rsidRPr="00F24739">
        <w:rPr>
          <w:rStyle w:val="a3"/>
        </w:rPr>
        <w:t>премиальные выплаты</w:t>
      </w:r>
      <w:r w:rsidR="00E13DCF" w:rsidRPr="00F24739">
        <w:rPr>
          <w:rStyle w:val="a3"/>
        </w:rPr>
        <w:t xml:space="preserve">, </w:t>
      </w:r>
      <w:r w:rsidR="007A16DE" w:rsidRPr="00F24739">
        <w:t xml:space="preserve">(за месяц, за квартал, по итогам работы за год и </w:t>
      </w:r>
      <w:proofErr w:type="spellStart"/>
      <w:r w:rsidR="007A16DE" w:rsidRPr="00F24739">
        <w:t>тд</w:t>
      </w:r>
      <w:proofErr w:type="spellEnd"/>
      <w:r w:rsidR="007A16DE" w:rsidRPr="00F24739">
        <w:t>.)</w:t>
      </w:r>
      <w:r w:rsidR="007E659A">
        <w:t>.</w:t>
      </w:r>
      <w:r w:rsidR="00A236FE" w:rsidRPr="00F24739">
        <w:rPr>
          <w:rStyle w:val="a3"/>
        </w:rPr>
        <w:t xml:space="preserve"> </w:t>
      </w:r>
    </w:p>
    <w:p w14:paraId="1B009352" w14:textId="543BF60B" w:rsidR="00B453B2" w:rsidRPr="00F24739" w:rsidRDefault="007E659A" w:rsidP="003D4709">
      <w:pPr>
        <w:pStyle w:val="1"/>
        <w:tabs>
          <w:tab w:val="left" w:pos="720"/>
        </w:tabs>
        <w:jc w:val="both"/>
      </w:pPr>
      <w:r>
        <w:rPr>
          <w:rStyle w:val="a3"/>
        </w:rPr>
        <w:tab/>
      </w:r>
      <w:r w:rsidR="00A236FE" w:rsidRPr="00F24739">
        <w:rPr>
          <w:rStyle w:val="a3"/>
        </w:rPr>
        <w:t>Учреждение в пределах выделенных бюджетных ассигнований</w:t>
      </w:r>
      <w:r w:rsidR="00241617" w:rsidRPr="00F24739">
        <w:rPr>
          <w:rStyle w:val="a3"/>
        </w:rPr>
        <w:t xml:space="preserve"> с учетом экономии фонда оплаты труда </w:t>
      </w:r>
      <w:r w:rsidR="00A236FE" w:rsidRPr="00F24739">
        <w:rPr>
          <w:rStyle w:val="a3"/>
        </w:rPr>
        <w:t>самостоятельно определяет размер и порядок выплат стимулирующего характера.</w:t>
      </w:r>
    </w:p>
    <w:p w14:paraId="06CB3171" w14:textId="61C2BD87" w:rsidR="00B453B2" w:rsidRPr="00F24739" w:rsidRDefault="00B453B2" w:rsidP="003D4709">
      <w:pPr>
        <w:pStyle w:val="1"/>
        <w:numPr>
          <w:ilvl w:val="1"/>
          <w:numId w:val="1"/>
        </w:numPr>
        <w:tabs>
          <w:tab w:val="left" w:pos="720"/>
        </w:tabs>
        <w:jc w:val="both"/>
      </w:pPr>
      <w:r w:rsidRPr="00F24739">
        <w:rPr>
          <w:rStyle w:val="a3"/>
        </w:rPr>
        <w:t>Ежемесячные выплаты стимулирующего характера, направляемые за счет бюджетных средств, устанавливаются в размере до 1,5 - кратного размера должностного оклада, тарифной ставки</w:t>
      </w:r>
      <w:r w:rsidR="00E04FE2" w:rsidRPr="00F24739">
        <w:rPr>
          <w:rStyle w:val="a3"/>
        </w:rPr>
        <w:t xml:space="preserve"> </w:t>
      </w:r>
      <w:r w:rsidRPr="00F24739">
        <w:rPr>
          <w:rStyle w:val="a3"/>
        </w:rPr>
        <w:t>на основании приказа Директора</w:t>
      </w:r>
      <w:r w:rsidRPr="00F24739">
        <w:rPr>
          <w:shd w:val="clear" w:color="auto" w:fill="FFFFFF"/>
        </w:rPr>
        <w:t>.</w:t>
      </w:r>
    </w:p>
    <w:p w14:paraId="3C347DFE" w14:textId="2A98B3D8" w:rsidR="00B453B2" w:rsidRPr="00F24739" w:rsidRDefault="00B453B2" w:rsidP="003D4709">
      <w:pPr>
        <w:pStyle w:val="1"/>
        <w:numPr>
          <w:ilvl w:val="1"/>
          <w:numId w:val="1"/>
        </w:numPr>
        <w:tabs>
          <w:tab w:val="left" w:pos="720"/>
        </w:tabs>
        <w:jc w:val="both"/>
        <w:rPr>
          <w:rStyle w:val="a3"/>
        </w:rPr>
      </w:pPr>
      <w:r w:rsidRPr="00F24739">
        <w:rPr>
          <w:rStyle w:val="a3"/>
        </w:rPr>
        <w:t xml:space="preserve"> Директору Учреждения выплаты стимулирующего характера устанавливаются учредителем</w:t>
      </w:r>
      <w:r w:rsidR="00583372" w:rsidRPr="00F24739">
        <w:rPr>
          <w:rStyle w:val="a3"/>
        </w:rPr>
        <w:t xml:space="preserve"> в размере до 3 – кратного размера должностного оклада. </w:t>
      </w:r>
    </w:p>
    <w:p w14:paraId="3F383BDD" w14:textId="4FB73D6F" w:rsidR="007A16DE" w:rsidRPr="00F24739" w:rsidRDefault="007A16DE" w:rsidP="003D4709">
      <w:pPr>
        <w:pStyle w:val="1"/>
        <w:numPr>
          <w:ilvl w:val="1"/>
          <w:numId w:val="1"/>
        </w:numPr>
        <w:tabs>
          <w:tab w:val="left" w:pos="720"/>
        </w:tabs>
        <w:jc w:val="both"/>
      </w:pPr>
      <w:r w:rsidRPr="00F24739">
        <w:t xml:space="preserve">Премиальные выплаты по итогам работы за месяц, квартал, год производятся </w:t>
      </w:r>
      <w:r w:rsidR="003D4709" w:rsidRPr="00F24739">
        <w:t>в пределах</w:t>
      </w:r>
      <w:r w:rsidRPr="00F24739">
        <w:t xml:space="preserve">   </w:t>
      </w:r>
      <w:r w:rsidR="003D4709" w:rsidRPr="00F24739">
        <w:t>фонда экономии</w:t>
      </w:r>
      <w:r w:rsidRPr="00F24739">
        <w:t xml:space="preserve">   по оплате   </w:t>
      </w:r>
      <w:r w:rsidR="003D4709" w:rsidRPr="00F24739">
        <w:t>труда на</w:t>
      </w:r>
      <w:r w:rsidRPr="00F24739">
        <w:t xml:space="preserve"> основании локального нормативного акта, утверждаемого директором Учреждения.</w:t>
      </w:r>
    </w:p>
    <w:p w14:paraId="44D23DC0" w14:textId="3FA7C145" w:rsidR="00B453B2" w:rsidRPr="00F24739" w:rsidRDefault="00B453B2" w:rsidP="003D4709">
      <w:pPr>
        <w:pStyle w:val="1"/>
        <w:numPr>
          <w:ilvl w:val="1"/>
          <w:numId w:val="1"/>
        </w:numPr>
        <w:jc w:val="both"/>
        <w:rPr>
          <w:rStyle w:val="a3"/>
        </w:rPr>
      </w:pPr>
      <w:r w:rsidRPr="00F24739">
        <w:rPr>
          <w:rStyle w:val="a3"/>
        </w:rPr>
        <w:t xml:space="preserve">Работникам Учреждения устанавливается </w:t>
      </w:r>
      <w:r w:rsidR="000E47FC">
        <w:rPr>
          <w:rStyle w:val="a3"/>
        </w:rPr>
        <w:t xml:space="preserve">ежемесячная </w:t>
      </w:r>
      <w:r w:rsidRPr="00F24739">
        <w:rPr>
          <w:rStyle w:val="a3"/>
        </w:rPr>
        <w:t>надбавка за продолжительность работы в размерах в соответствии с Таблицей № 2</w:t>
      </w:r>
      <w:r w:rsidR="000E47FC">
        <w:rPr>
          <w:rStyle w:val="a3"/>
        </w:rPr>
        <w:t>.</w:t>
      </w:r>
      <w:r w:rsidRPr="00F24739">
        <w:rPr>
          <w:rStyle w:val="a3"/>
        </w:rPr>
        <w:t xml:space="preserve"> </w:t>
      </w:r>
    </w:p>
    <w:p w14:paraId="5097BA0D" w14:textId="43776EC2" w:rsidR="00B453B2" w:rsidRDefault="000E47FC" w:rsidP="003D4709">
      <w:pPr>
        <w:pStyle w:val="1"/>
        <w:ind w:firstLine="800"/>
        <w:jc w:val="both"/>
      </w:pPr>
      <w:r>
        <w:t xml:space="preserve">                                                                                                                </w:t>
      </w:r>
      <w:r w:rsidRPr="000E47FC">
        <w:t xml:space="preserve">Таблица № </w:t>
      </w:r>
      <w:r>
        <w:t>2</w:t>
      </w:r>
    </w:p>
    <w:p w14:paraId="57E0EE9A" w14:textId="77777777" w:rsidR="000E47FC" w:rsidRPr="00F24739" w:rsidRDefault="000E47FC" w:rsidP="003D4709">
      <w:pPr>
        <w:pStyle w:val="1"/>
        <w:ind w:firstLine="800"/>
        <w:jc w:val="both"/>
      </w:pPr>
    </w:p>
    <w:tbl>
      <w:tblPr>
        <w:tblOverlap w:val="never"/>
        <w:tblW w:w="10440" w:type="dxa"/>
        <w:jc w:val="center"/>
        <w:tblLayout w:type="fixed"/>
        <w:tblCellMar>
          <w:left w:w="10" w:type="dxa"/>
          <w:right w:w="10" w:type="dxa"/>
        </w:tblCellMar>
        <w:tblLook w:val="04A0" w:firstRow="1" w:lastRow="0" w:firstColumn="1" w:lastColumn="0" w:noHBand="0" w:noVBand="1"/>
      </w:tblPr>
      <w:tblGrid>
        <w:gridCol w:w="988"/>
        <w:gridCol w:w="5384"/>
        <w:gridCol w:w="4068"/>
      </w:tblGrid>
      <w:tr w:rsidR="00B453B2" w:rsidRPr="00F24739" w14:paraId="7E709D63" w14:textId="77777777" w:rsidTr="004F0461">
        <w:trPr>
          <w:trHeight w:hRule="exact" w:val="1118"/>
          <w:jc w:val="center"/>
        </w:trPr>
        <w:tc>
          <w:tcPr>
            <w:tcW w:w="988" w:type="dxa"/>
            <w:tcBorders>
              <w:top w:val="single" w:sz="4" w:space="0" w:color="auto"/>
              <w:left w:val="single" w:sz="4" w:space="0" w:color="auto"/>
            </w:tcBorders>
            <w:shd w:val="clear" w:color="auto" w:fill="auto"/>
            <w:vAlign w:val="center"/>
          </w:tcPr>
          <w:p w14:paraId="67C9739D" w14:textId="77777777" w:rsidR="00B453B2" w:rsidRPr="00F24739" w:rsidRDefault="00B453B2" w:rsidP="004F0461">
            <w:pPr>
              <w:pStyle w:val="a5"/>
              <w:jc w:val="center"/>
            </w:pPr>
            <w:r w:rsidRPr="00F24739">
              <w:t>№</w:t>
            </w:r>
          </w:p>
        </w:tc>
        <w:tc>
          <w:tcPr>
            <w:tcW w:w="5384" w:type="dxa"/>
            <w:tcBorders>
              <w:top w:val="single" w:sz="4" w:space="0" w:color="auto"/>
              <w:left w:val="single" w:sz="4" w:space="0" w:color="auto"/>
            </w:tcBorders>
            <w:shd w:val="clear" w:color="auto" w:fill="auto"/>
            <w:vAlign w:val="center"/>
          </w:tcPr>
          <w:p w14:paraId="366547A5" w14:textId="77777777" w:rsidR="00B453B2" w:rsidRPr="00F24739" w:rsidRDefault="00B453B2" w:rsidP="004F0461">
            <w:pPr>
              <w:pStyle w:val="a5"/>
              <w:ind w:left="2080"/>
            </w:pPr>
            <w:r w:rsidRPr="00F24739">
              <w:rPr>
                <w:rStyle w:val="a4"/>
              </w:rPr>
              <w:t>При стаже</w:t>
            </w:r>
          </w:p>
        </w:tc>
        <w:tc>
          <w:tcPr>
            <w:tcW w:w="4068" w:type="dxa"/>
            <w:tcBorders>
              <w:top w:val="single" w:sz="4" w:space="0" w:color="auto"/>
              <w:left w:val="single" w:sz="4" w:space="0" w:color="auto"/>
              <w:right w:val="single" w:sz="4" w:space="0" w:color="auto"/>
            </w:tcBorders>
            <w:shd w:val="clear" w:color="auto" w:fill="auto"/>
          </w:tcPr>
          <w:p w14:paraId="667A5736" w14:textId="77777777" w:rsidR="00B453B2" w:rsidRPr="00F24739" w:rsidRDefault="00B453B2" w:rsidP="004F0461">
            <w:pPr>
              <w:pStyle w:val="a5"/>
              <w:jc w:val="center"/>
            </w:pPr>
            <w:r w:rsidRPr="00F24739">
              <w:rPr>
                <w:rStyle w:val="a4"/>
              </w:rPr>
              <w:t>Размер надбавки (в процентах к должностному окладу)/тарифной ставке</w:t>
            </w:r>
          </w:p>
        </w:tc>
      </w:tr>
      <w:tr w:rsidR="00B453B2" w:rsidRPr="00F24739" w14:paraId="3DD82E9C" w14:textId="77777777" w:rsidTr="004F0461">
        <w:trPr>
          <w:trHeight w:hRule="exact" w:val="331"/>
          <w:jc w:val="center"/>
        </w:trPr>
        <w:tc>
          <w:tcPr>
            <w:tcW w:w="988" w:type="dxa"/>
            <w:tcBorders>
              <w:top w:val="single" w:sz="4" w:space="0" w:color="auto"/>
              <w:left w:val="single" w:sz="4" w:space="0" w:color="auto"/>
            </w:tcBorders>
            <w:shd w:val="clear" w:color="auto" w:fill="auto"/>
            <w:vAlign w:val="bottom"/>
          </w:tcPr>
          <w:p w14:paraId="4152D8F3" w14:textId="77777777" w:rsidR="00B453B2" w:rsidRPr="00F24739" w:rsidRDefault="00B453B2" w:rsidP="004F0461">
            <w:pPr>
              <w:pStyle w:val="a5"/>
              <w:jc w:val="center"/>
            </w:pPr>
            <w:r w:rsidRPr="00F24739">
              <w:rPr>
                <w:rStyle w:val="a4"/>
              </w:rPr>
              <w:t>1</w:t>
            </w:r>
          </w:p>
        </w:tc>
        <w:tc>
          <w:tcPr>
            <w:tcW w:w="5384" w:type="dxa"/>
            <w:tcBorders>
              <w:top w:val="single" w:sz="4" w:space="0" w:color="auto"/>
              <w:left w:val="single" w:sz="4" w:space="0" w:color="auto"/>
            </w:tcBorders>
            <w:shd w:val="clear" w:color="auto" w:fill="auto"/>
            <w:vAlign w:val="bottom"/>
          </w:tcPr>
          <w:p w14:paraId="2259B107" w14:textId="77777777" w:rsidR="00B453B2" w:rsidRPr="00F24739" w:rsidRDefault="00B453B2" w:rsidP="004F0461">
            <w:pPr>
              <w:pStyle w:val="a5"/>
            </w:pPr>
            <w:r w:rsidRPr="00F24739">
              <w:rPr>
                <w:rStyle w:val="a4"/>
              </w:rPr>
              <w:t>От 1 до 5 полных лет</w:t>
            </w:r>
          </w:p>
        </w:tc>
        <w:tc>
          <w:tcPr>
            <w:tcW w:w="4068" w:type="dxa"/>
            <w:tcBorders>
              <w:top w:val="single" w:sz="4" w:space="0" w:color="auto"/>
              <w:left w:val="single" w:sz="4" w:space="0" w:color="auto"/>
              <w:right w:val="single" w:sz="4" w:space="0" w:color="auto"/>
            </w:tcBorders>
            <w:shd w:val="clear" w:color="auto" w:fill="auto"/>
            <w:vAlign w:val="bottom"/>
          </w:tcPr>
          <w:p w14:paraId="65E92FB5" w14:textId="77777777" w:rsidR="00B453B2" w:rsidRPr="00F24739" w:rsidRDefault="00B453B2" w:rsidP="004F0461">
            <w:pPr>
              <w:pStyle w:val="a5"/>
              <w:ind w:left="2160"/>
            </w:pPr>
            <w:r w:rsidRPr="00F24739">
              <w:rPr>
                <w:rStyle w:val="a4"/>
              </w:rPr>
              <w:t>10</w:t>
            </w:r>
          </w:p>
        </w:tc>
      </w:tr>
      <w:tr w:rsidR="00B453B2" w:rsidRPr="00F24739" w14:paraId="6B05B050" w14:textId="77777777" w:rsidTr="004F0461">
        <w:trPr>
          <w:trHeight w:hRule="exact" w:val="331"/>
          <w:jc w:val="center"/>
        </w:trPr>
        <w:tc>
          <w:tcPr>
            <w:tcW w:w="988" w:type="dxa"/>
            <w:tcBorders>
              <w:top w:val="single" w:sz="4" w:space="0" w:color="auto"/>
              <w:left w:val="single" w:sz="4" w:space="0" w:color="auto"/>
            </w:tcBorders>
            <w:shd w:val="clear" w:color="auto" w:fill="auto"/>
            <w:vAlign w:val="bottom"/>
          </w:tcPr>
          <w:p w14:paraId="2980FA2E" w14:textId="77777777" w:rsidR="00B453B2" w:rsidRPr="00F24739" w:rsidRDefault="00B453B2" w:rsidP="004F0461">
            <w:pPr>
              <w:pStyle w:val="a5"/>
              <w:jc w:val="center"/>
            </w:pPr>
            <w:r w:rsidRPr="00F24739">
              <w:rPr>
                <w:rStyle w:val="a4"/>
              </w:rPr>
              <w:t>2</w:t>
            </w:r>
          </w:p>
        </w:tc>
        <w:tc>
          <w:tcPr>
            <w:tcW w:w="5384" w:type="dxa"/>
            <w:tcBorders>
              <w:top w:val="single" w:sz="4" w:space="0" w:color="auto"/>
              <w:left w:val="single" w:sz="4" w:space="0" w:color="auto"/>
            </w:tcBorders>
            <w:shd w:val="clear" w:color="auto" w:fill="auto"/>
            <w:vAlign w:val="bottom"/>
          </w:tcPr>
          <w:p w14:paraId="540A7294" w14:textId="77777777" w:rsidR="00B453B2" w:rsidRPr="00F24739" w:rsidRDefault="00B453B2" w:rsidP="004F0461">
            <w:pPr>
              <w:pStyle w:val="a5"/>
            </w:pPr>
            <w:r w:rsidRPr="00F24739">
              <w:rPr>
                <w:rStyle w:val="a4"/>
              </w:rPr>
              <w:t>От 5 до 10 полных лет</w:t>
            </w:r>
          </w:p>
        </w:tc>
        <w:tc>
          <w:tcPr>
            <w:tcW w:w="4068" w:type="dxa"/>
            <w:tcBorders>
              <w:top w:val="single" w:sz="4" w:space="0" w:color="auto"/>
              <w:left w:val="single" w:sz="4" w:space="0" w:color="auto"/>
              <w:right w:val="single" w:sz="4" w:space="0" w:color="auto"/>
            </w:tcBorders>
            <w:shd w:val="clear" w:color="auto" w:fill="auto"/>
            <w:vAlign w:val="bottom"/>
          </w:tcPr>
          <w:p w14:paraId="2FDA76A0" w14:textId="77777777" w:rsidR="00B453B2" w:rsidRPr="00F24739" w:rsidRDefault="00B453B2" w:rsidP="004F0461">
            <w:pPr>
              <w:pStyle w:val="a5"/>
              <w:ind w:left="2160"/>
            </w:pPr>
            <w:r w:rsidRPr="00F24739">
              <w:rPr>
                <w:rStyle w:val="a4"/>
              </w:rPr>
              <w:t>15</w:t>
            </w:r>
          </w:p>
        </w:tc>
      </w:tr>
      <w:tr w:rsidR="00B453B2" w:rsidRPr="00F24739" w14:paraId="1B22783C" w14:textId="77777777" w:rsidTr="004F0461">
        <w:trPr>
          <w:trHeight w:hRule="exact" w:val="331"/>
          <w:jc w:val="center"/>
        </w:trPr>
        <w:tc>
          <w:tcPr>
            <w:tcW w:w="988" w:type="dxa"/>
            <w:tcBorders>
              <w:top w:val="single" w:sz="4" w:space="0" w:color="auto"/>
              <w:left w:val="single" w:sz="4" w:space="0" w:color="auto"/>
            </w:tcBorders>
            <w:shd w:val="clear" w:color="auto" w:fill="auto"/>
            <w:vAlign w:val="bottom"/>
          </w:tcPr>
          <w:p w14:paraId="5449E53F" w14:textId="77777777" w:rsidR="00B453B2" w:rsidRPr="00F24739" w:rsidRDefault="00B453B2" w:rsidP="004F0461">
            <w:pPr>
              <w:pStyle w:val="a5"/>
              <w:jc w:val="center"/>
            </w:pPr>
            <w:r w:rsidRPr="00F24739">
              <w:rPr>
                <w:rStyle w:val="a4"/>
              </w:rPr>
              <w:t>3</w:t>
            </w:r>
          </w:p>
        </w:tc>
        <w:tc>
          <w:tcPr>
            <w:tcW w:w="5384" w:type="dxa"/>
            <w:tcBorders>
              <w:top w:val="single" w:sz="4" w:space="0" w:color="auto"/>
              <w:left w:val="single" w:sz="4" w:space="0" w:color="auto"/>
            </w:tcBorders>
            <w:shd w:val="clear" w:color="auto" w:fill="auto"/>
            <w:vAlign w:val="bottom"/>
          </w:tcPr>
          <w:p w14:paraId="31EC8937" w14:textId="77777777" w:rsidR="00B453B2" w:rsidRPr="00F24739" w:rsidRDefault="00B453B2" w:rsidP="004F0461">
            <w:pPr>
              <w:pStyle w:val="a5"/>
            </w:pPr>
            <w:r w:rsidRPr="00F24739">
              <w:rPr>
                <w:rStyle w:val="a4"/>
              </w:rPr>
              <w:t>От 10 до 15 полных лет</w:t>
            </w:r>
          </w:p>
        </w:tc>
        <w:tc>
          <w:tcPr>
            <w:tcW w:w="4068" w:type="dxa"/>
            <w:tcBorders>
              <w:top w:val="single" w:sz="4" w:space="0" w:color="auto"/>
              <w:left w:val="single" w:sz="4" w:space="0" w:color="auto"/>
              <w:right w:val="single" w:sz="4" w:space="0" w:color="auto"/>
            </w:tcBorders>
            <w:shd w:val="clear" w:color="auto" w:fill="auto"/>
            <w:vAlign w:val="bottom"/>
          </w:tcPr>
          <w:p w14:paraId="5A58C8F6" w14:textId="77777777" w:rsidR="00B453B2" w:rsidRPr="00F24739" w:rsidRDefault="00B453B2" w:rsidP="004F0461">
            <w:pPr>
              <w:pStyle w:val="a5"/>
              <w:ind w:left="2160"/>
            </w:pPr>
            <w:r w:rsidRPr="00F24739">
              <w:rPr>
                <w:rStyle w:val="a4"/>
              </w:rPr>
              <w:t>20</w:t>
            </w:r>
          </w:p>
        </w:tc>
      </w:tr>
      <w:tr w:rsidR="00B453B2" w:rsidRPr="00F24739" w14:paraId="3AAB595D" w14:textId="77777777" w:rsidTr="004F0461">
        <w:trPr>
          <w:trHeight w:hRule="exact" w:val="317"/>
          <w:jc w:val="center"/>
        </w:trPr>
        <w:tc>
          <w:tcPr>
            <w:tcW w:w="988" w:type="dxa"/>
            <w:tcBorders>
              <w:top w:val="single" w:sz="4" w:space="0" w:color="auto"/>
              <w:left w:val="single" w:sz="4" w:space="0" w:color="auto"/>
            </w:tcBorders>
            <w:shd w:val="clear" w:color="auto" w:fill="auto"/>
            <w:vAlign w:val="bottom"/>
          </w:tcPr>
          <w:p w14:paraId="146B5ABC" w14:textId="77777777" w:rsidR="00B453B2" w:rsidRPr="00F24739" w:rsidRDefault="00B453B2" w:rsidP="004F0461">
            <w:pPr>
              <w:pStyle w:val="a5"/>
              <w:jc w:val="center"/>
            </w:pPr>
            <w:r w:rsidRPr="00F24739">
              <w:rPr>
                <w:rStyle w:val="a4"/>
              </w:rPr>
              <w:t>4</w:t>
            </w:r>
          </w:p>
        </w:tc>
        <w:tc>
          <w:tcPr>
            <w:tcW w:w="5384" w:type="dxa"/>
            <w:tcBorders>
              <w:top w:val="single" w:sz="4" w:space="0" w:color="auto"/>
              <w:left w:val="single" w:sz="4" w:space="0" w:color="auto"/>
            </w:tcBorders>
            <w:shd w:val="clear" w:color="auto" w:fill="auto"/>
            <w:vAlign w:val="bottom"/>
          </w:tcPr>
          <w:p w14:paraId="758495F7" w14:textId="77777777" w:rsidR="00B453B2" w:rsidRPr="00F24739" w:rsidRDefault="00B453B2" w:rsidP="004F0461">
            <w:pPr>
              <w:pStyle w:val="a5"/>
            </w:pPr>
            <w:r w:rsidRPr="00F24739">
              <w:rPr>
                <w:rStyle w:val="a4"/>
              </w:rPr>
              <w:t>От 15 до 20 полных лет</w:t>
            </w:r>
          </w:p>
        </w:tc>
        <w:tc>
          <w:tcPr>
            <w:tcW w:w="4068" w:type="dxa"/>
            <w:tcBorders>
              <w:top w:val="single" w:sz="4" w:space="0" w:color="auto"/>
              <w:left w:val="single" w:sz="4" w:space="0" w:color="auto"/>
              <w:right w:val="single" w:sz="4" w:space="0" w:color="auto"/>
            </w:tcBorders>
            <w:shd w:val="clear" w:color="auto" w:fill="auto"/>
            <w:vAlign w:val="bottom"/>
          </w:tcPr>
          <w:p w14:paraId="7A7A235B" w14:textId="77777777" w:rsidR="00B453B2" w:rsidRPr="00F24739" w:rsidRDefault="00B453B2" w:rsidP="004F0461">
            <w:pPr>
              <w:pStyle w:val="a5"/>
              <w:ind w:left="2160"/>
            </w:pPr>
            <w:r w:rsidRPr="00F24739">
              <w:rPr>
                <w:rStyle w:val="a4"/>
              </w:rPr>
              <w:t>25</w:t>
            </w:r>
          </w:p>
        </w:tc>
      </w:tr>
      <w:tr w:rsidR="00B453B2" w:rsidRPr="00F24739" w14:paraId="5D2C2C2C" w14:textId="77777777" w:rsidTr="004F0461">
        <w:trPr>
          <w:trHeight w:hRule="exact" w:val="353"/>
          <w:jc w:val="center"/>
        </w:trPr>
        <w:tc>
          <w:tcPr>
            <w:tcW w:w="988" w:type="dxa"/>
            <w:tcBorders>
              <w:top w:val="single" w:sz="4" w:space="0" w:color="auto"/>
              <w:left w:val="single" w:sz="4" w:space="0" w:color="auto"/>
              <w:bottom w:val="single" w:sz="4" w:space="0" w:color="auto"/>
            </w:tcBorders>
            <w:shd w:val="clear" w:color="auto" w:fill="auto"/>
          </w:tcPr>
          <w:p w14:paraId="5A900FA3" w14:textId="77777777" w:rsidR="00B453B2" w:rsidRPr="00F24739" w:rsidRDefault="00B453B2" w:rsidP="004F0461">
            <w:pPr>
              <w:pStyle w:val="a5"/>
              <w:jc w:val="center"/>
            </w:pPr>
            <w:r w:rsidRPr="00F24739">
              <w:rPr>
                <w:rStyle w:val="a4"/>
              </w:rPr>
              <w:t>5</w:t>
            </w:r>
          </w:p>
        </w:tc>
        <w:tc>
          <w:tcPr>
            <w:tcW w:w="5384" w:type="dxa"/>
            <w:tcBorders>
              <w:top w:val="single" w:sz="4" w:space="0" w:color="auto"/>
              <w:left w:val="single" w:sz="4" w:space="0" w:color="auto"/>
              <w:bottom w:val="single" w:sz="4" w:space="0" w:color="auto"/>
            </w:tcBorders>
            <w:shd w:val="clear" w:color="auto" w:fill="auto"/>
          </w:tcPr>
          <w:p w14:paraId="63B4CBA9" w14:textId="77777777" w:rsidR="00B453B2" w:rsidRPr="00F24739" w:rsidRDefault="00B453B2" w:rsidP="004F0461">
            <w:pPr>
              <w:pStyle w:val="a5"/>
            </w:pPr>
            <w:r w:rsidRPr="00F24739">
              <w:rPr>
                <w:rStyle w:val="a4"/>
              </w:rPr>
              <w:t>Свыше 20 полных лет</w:t>
            </w:r>
          </w:p>
        </w:tc>
        <w:tc>
          <w:tcPr>
            <w:tcW w:w="4068" w:type="dxa"/>
            <w:tcBorders>
              <w:top w:val="single" w:sz="4" w:space="0" w:color="auto"/>
              <w:left w:val="single" w:sz="4" w:space="0" w:color="auto"/>
              <w:bottom w:val="single" w:sz="4" w:space="0" w:color="auto"/>
              <w:right w:val="single" w:sz="4" w:space="0" w:color="auto"/>
            </w:tcBorders>
            <w:shd w:val="clear" w:color="auto" w:fill="auto"/>
          </w:tcPr>
          <w:p w14:paraId="29F5FE5E" w14:textId="77777777" w:rsidR="00B453B2" w:rsidRPr="00F24739" w:rsidRDefault="00B453B2" w:rsidP="004F0461">
            <w:pPr>
              <w:pStyle w:val="a5"/>
              <w:ind w:left="2160"/>
            </w:pPr>
            <w:r w:rsidRPr="00F24739">
              <w:rPr>
                <w:rStyle w:val="a4"/>
              </w:rPr>
              <w:t>30</w:t>
            </w:r>
          </w:p>
        </w:tc>
      </w:tr>
    </w:tbl>
    <w:p w14:paraId="02A76D87" w14:textId="77777777" w:rsidR="00B453B2" w:rsidRPr="00F24739" w:rsidRDefault="00B453B2" w:rsidP="00B453B2">
      <w:pPr>
        <w:spacing w:after="299" w:line="1" w:lineRule="exact"/>
        <w:rPr>
          <w:rFonts w:ascii="Times New Roman" w:hAnsi="Times New Roman"/>
          <w:sz w:val="28"/>
          <w:szCs w:val="28"/>
        </w:rPr>
      </w:pPr>
    </w:p>
    <w:p w14:paraId="6C2189D7" w14:textId="5E23E052" w:rsidR="00B453B2" w:rsidRPr="00F24739" w:rsidRDefault="00B453B2" w:rsidP="00B453B2">
      <w:pPr>
        <w:pStyle w:val="1"/>
        <w:ind w:firstLine="640"/>
        <w:jc w:val="both"/>
      </w:pPr>
      <w:r w:rsidRPr="00F24739">
        <w:rPr>
          <w:rStyle w:val="a3"/>
        </w:rPr>
        <w:t>В стаж работы, дающий право на установление ежемесячной надбавки за продолжительность работы включается период работы, как по основной работе, так и работе по совместительству на любых должностях в государственных или муниципальных учреждениях</w:t>
      </w:r>
      <w:r w:rsidR="00583372" w:rsidRPr="00F24739">
        <w:rPr>
          <w:rStyle w:val="a3"/>
        </w:rPr>
        <w:t xml:space="preserve">: </w:t>
      </w:r>
      <w:bookmarkStart w:id="0" w:name="_GoBack"/>
      <w:r w:rsidRPr="00F24739">
        <w:rPr>
          <w:rStyle w:val="a3"/>
        </w:rPr>
        <w:t>сферы молодежной политики, образования, социального обслуживания населения, здравоохранения, культуры, физической культуры и спорта независимо от ведомственной принадлежности</w:t>
      </w:r>
      <w:bookmarkEnd w:id="0"/>
      <w:r w:rsidRPr="00F24739">
        <w:rPr>
          <w:rStyle w:val="a3"/>
        </w:rPr>
        <w:t xml:space="preserve">; работы в органах государственной власти, органах местного самоуправления, в централизованных бухгалтериях, профсоюзных органах; службы в Вооруженных Силах Российской Федерации, службы в органах внутренних дел Российской Федерации, учреждениях </w:t>
      </w:r>
      <w:r w:rsidRPr="00F24739">
        <w:rPr>
          <w:rStyle w:val="a3"/>
        </w:rPr>
        <w:lastRenderedPageBreak/>
        <w:t>и органах уголовно-исполнительной системы, а также время нахождения в отпуске по уходу за ребенком до достижения им возраста трех лет.</w:t>
      </w:r>
    </w:p>
    <w:p w14:paraId="5DB1E6FB" w14:textId="5593C6D2" w:rsidR="00B453B2" w:rsidRPr="00F24739" w:rsidRDefault="00B453B2" w:rsidP="00B453B2">
      <w:pPr>
        <w:pStyle w:val="1"/>
        <w:ind w:firstLine="640"/>
        <w:jc w:val="both"/>
      </w:pPr>
      <w:r w:rsidRPr="00F24739">
        <w:rPr>
          <w:rStyle w:val="a3"/>
        </w:rPr>
        <w:t>Основным документом для определения стажа работы работника Учреждения является трудовая книжка,</w:t>
      </w:r>
      <w:r w:rsidR="00583372" w:rsidRPr="00F24739">
        <w:rPr>
          <w:rStyle w:val="a3"/>
        </w:rPr>
        <w:t xml:space="preserve"> (или) сведения о трудовой деятельности (статья 66.1 Трудового кодекса РФ), </w:t>
      </w:r>
      <w:r w:rsidRPr="00F24739">
        <w:rPr>
          <w:rStyle w:val="a3"/>
        </w:rPr>
        <w:t>а также иные документы, удостоверяющие наличие стажа работы (службы), дающего право на получение надбавки за продолжительность работы. Надбавка за продолжительность работы устанавливается работнику Учреждения со дня возникновения у него права на получение указанной надбавки. Если у работника Учреждения право на получение или изменение надбавки за продолжительность работы наступило в период, когда за ним сохранялся средний заработок, выплачивалось пособие по временной нетрудоспособности или пособие по беременности и родам, надбавка за продолжительность работы устанавливается со дня, следующего за днем окончания указанных периодов.</w:t>
      </w:r>
    </w:p>
    <w:p w14:paraId="0CF70EEB" w14:textId="02C1D4D0" w:rsidR="00B453B2" w:rsidRPr="00F24739" w:rsidRDefault="005D22BA" w:rsidP="005D22BA">
      <w:pPr>
        <w:pStyle w:val="1"/>
        <w:tabs>
          <w:tab w:val="left" w:pos="720"/>
        </w:tabs>
        <w:jc w:val="both"/>
      </w:pPr>
      <w:r>
        <w:rPr>
          <w:rStyle w:val="a3"/>
        </w:rPr>
        <w:t xml:space="preserve">3.8. </w:t>
      </w:r>
      <w:r w:rsidR="00B453B2" w:rsidRPr="00F24739">
        <w:rPr>
          <w:rStyle w:val="a3"/>
        </w:rPr>
        <w:t>Работникам Учреждения один раз в календарном году выплачивается материальная помощь в размере двух должностных окладов, установленных на дату выплаты указанной материальной помощи на основании личного заявления работника при предоставлении ему ежегодного основного оплачиваемого отпуска, или его части.</w:t>
      </w:r>
    </w:p>
    <w:p w14:paraId="7D03F7C7" w14:textId="77777777" w:rsidR="00B453B2" w:rsidRPr="00F24739" w:rsidRDefault="00B453B2" w:rsidP="00B453B2">
      <w:pPr>
        <w:pStyle w:val="1"/>
        <w:numPr>
          <w:ilvl w:val="1"/>
          <w:numId w:val="4"/>
        </w:numPr>
        <w:tabs>
          <w:tab w:val="left" w:pos="720"/>
        </w:tabs>
        <w:jc w:val="both"/>
        <w:rPr>
          <w:rStyle w:val="a3"/>
        </w:rPr>
      </w:pPr>
      <w:r w:rsidRPr="00F24739">
        <w:rPr>
          <w:rStyle w:val="a3"/>
        </w:rPr>
        <w:t>Директору Учреждения один раз в календарном году выплачивается материальная помощь в размере двух должностных окладов, установленных на дату выплаты указанной материальной помощи при предоставлении ему ежегодного основного оплачиваемого отпуска, или его части.</w:t>
      </w:r>
    </w:p>
    <w:p w14:paraId="1C458628" w14:textId="77777777" w:rsidR="00B453B2" w:rsidRPr="00F24739" w:rsidRDefault="00B453B2" w:rsidP="00B453B2">
      <w:pPr>
        <w:pStyle w:val="1"/>
        <w:numPr>
          <w:ilvl w:val="1"/>
          <w:numId w:val="4"/>
        </w:numPr>
        <w:tabs>
          <w:tab w:val="left" w:pos="720"/>
        </w:tabs>
        <w:jc w:val="both"/>
        <w:rPr>
          <w:rStyle w:val="a3"/>
        </w:rPr>
      </w:pPr>
      <w:r w:rsidRPr="00F24739">
        <w:rPr>
          <w:rStyle w:val="a3"/>
        </w:rPr>
        <w:t>Работникам Учреждения при совмещении профессий (должностей), увеличении объема работы или исполнении обязанностей временно отсутствующего работника без освобождения от работы, определенной трудовым договором, производится доплата. Размер доплаты устанавливается по соглашению сторон трудового договора с учетом содержания и (или) объема дополнительной работы.</w:t>
      </w:r>
    </w:p>
    <w:p w14:paraId="32385F8F" w14:textId="77777777" w:rsidR="00B453B2" w:rsidRPr="00F24739" w:rsidRDefault="00B453B2" w:rsidP="00B453B2">
      <w:pPr>
        <w:pStyle w:val="1"/>
        <w:tabs>
          <w:tab w:val="left" w:pos="720"/>
        </w:tabs>
        <w:jc w:val="both"/>
        <w:rPr>
          <w:rStyle w:val="a3"/>
        </w:rPr>
      </w:pPr>
      <w:r w:rsidRPr="00F24739">
        <w:br w:type="page"/>
      </w:r>
    </w:p>
    <w:p w14:paraId="37B6BF2D" w14:textId="77777777" w:rsidR="00B453B2" w:rsidRPr="00F24739" w:rsidRDefault="00B453B2" w:rsidP="00B453B2">
      <w:pPr>
        <w:pStyle w:val="1"/>
        <w:ind w:left="3820"/>
      </w:pPr>
      <w:r w:rsidRPr="00F24739">
        <w:rPr>
          <w:rStyle w:val="a3"/>
        </w:rPr>
        <w:lastRenderedPageBreak/>
        <w:t>Приложение №1</w:t>
      </w:r>
    </w:p>
    <w:p w14:paraId="78D0ED19" w14:textId="77777777" w:rsidR="00B453B2" w:rsidRPr="00F24739" w:rsidRDefault="00B453B2" w:rsidP="00B453B2">
      <w:pPr>
        <w:pStyle w:val="1"/>
        <w:spacing w:after="300"/>
        <w:ind w:left="3820"/>
      </w:pPr>
      <w:r w:rsidRPr="00F24739">
        <w:rPr>
          <w:rStyle w:val="a3"/>
        </w:rPr>
        <w:t>к Положению об оплате труда работников муниципального учреждения Раменского муниципального округа «Раменский молодежный центр»</w:t>
      </w:r>
    </w:p>
    <w:p w14:paraId="0224CA6D" w14:textId="77777777" w:rsidR="00B453B2" w:rsidRPr="00F24739" w:rsidRDefault="00B453B2" w:rsidP="00B453B2">
      <w:pPr>
        <w:pStyle w:val="1"/>
        <w:jc w:val="center"/>
      </w:pPr>
      <w:r w:rsidRPr="00F24739">
        <w:rPr>
          <w:rStyle w:val="a3"/>
          <w:b/>
          <w:bCs/>
        </w:rPr>
        <w:t>Должностные оклады.</w:t>
      </w:r>
    </w:p>
    <w:p w14:paraId="58767244" w14:textId="77777777" w:rsidR="00B453B2" w:rsidRPr="00F24739" w:rsidRDefault="00B453B2" w:rsidP="00B453B2">
      <w:pPr>
        <w:pStyle w:val="1"/>
        <w:spacing w:after="300"/>
        <w:jc w:val="center"/>
        <w:rPr>
          <w:b/>
          <w:bCs/>
        </w:rPr>
      </w:pPr>
      <w:r w:rsidRPr="00F24739">
        <w:rPr>
          <w:rStyle w:val="a3"/>
          <w:b/>
          <w:bCs/>
        </w:rPr>
        <w:t>руководителей, специалистов и служащих учреждения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3402"/>
      </w:tblGrid>
      <w:tr w:rsidR="00B453B2" w:rsidRPr="00F24739" w14:paraId="78DDB6BB" w14:textId="77777777" w:rsidTr="004F0461">
        <w:trPr>
          <w:trHeight w:val="397"/>
        </w:trPr>
        <w:tc>
          <w:tcPr>
            <w:tcW w:w="7054" w:type="dxa"/>
            <w:tcBorders>
              <w:top w:val="single" w:sz="4" w:space="0" w:color="auto"/>
              <w:left w:val="single" w:sz="4" w:space="0" w:color="auto"/>
              <w:bottom w:val="single" w:sz="4" w:space="0" w:color="auto"/>
              <w:right w:val="single" w:sz="4" w:space="0" w:color="auto"/>
            </w:tcBorders>
            <w:vAlign w:val="center"/>
            <w:hideMark/>
          </w:tcPr>
          <w:p w14:paraId="530A7D29"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Наименование должностей</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470724C"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Должностной оклад (руб.)</w:t>
            </w:r>
          </w:p>
        </w:tc>
      </w:tr>
      <w:tr w:rsidR="00B453B2" w:rsidRPr="00F24739" w14:paraId="65F20206" w14:textId="77777777" w:rsidTr="004F0461">
        <w:trPr>
          <w:trHeight w:val="409"/>
        </w:trPr>
        <w:tc>
          <w:tcPr>
            <w:tcW w:w="7054" w:type="dxa"/>
            <w:tcBorders>
              <w:top w:val="single" w:sz="4" w:space="0" w:color="auto"/>
              <w:left w:val="single" w:sz="4" w:space="0" w:color="auto"/>
              <w:bottom w:val="single" w:sz="4" w:space="0" w:color="auto"/>
              <w:right w:val="single" w:sz="4" w:space="0" w:color="auto"/>
            </w:tcBorders>
            <w:vAlign w:val="center"/>
          </w:tcPr>
          <w:p w14:paraId="6CB81E10" w14:textId="77777777" w:rsidR="00B453B2" w:rsidRPr="00F24739" w:rsidRDefault="00B453B2" w:rsidP="004F0461">
            <w:pPr>
              <w:tabs>
                <w:tab w:val="left" w:pos="0"/>
                <w:tab w:val="left" w:pos="720"/>
              </w:tabs>
              <w:spacing w:after="0" w:line="240" w:lineRule="auto"/>
              <w:rPr>
                <w:rFonts w:ascii="Times New Roman" w:hAnsi="Times New Roman"/>
                <w:b/>
                <w:sz w:val="28"/>
                <w:szCs w:val="28"/>
              </w:rPr>
            </w:pPr>
            <w:r w:rsidRPr="00F24739">
              <w:rPr>
                <w:rFonts w:ascii="Times New Roman" w:hAnsi="Times New Roman"/>
                <w:b/>
                <w:sz w:val="28"/>
                <w:szCs w:val="28"/>
              </w:rPr>
              <w:t>Наименование должностей руководителей</w:t>
            </w:r>
          </w:p>
        </w:tc>
        <w:tc>
          <w:tcPr>
            <w:tcW w:w="3402" w:type="dxa"/>
            <w:tcBorders>
              <w:top w:val="single" w:sz="4" w:space="0" w:color="auto"/>
              <w:left w:val="single" w:sz="4" w:space="0" w:color="auto"/>
              <w:bottom w:val="single" w:sz="4" w:space="0" w:color="auto"/>
              <w:right w:val="single" w:sz="4" w:space="0" w:color="auto"/>
            </w:tcBorders>
          </w:tcPr>
          <w:p w14:paraId="6E664F02"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p>
        </w:tc>
      </w:tr>
      <w:tr w:rsidR="00B453B2" w:rsidRPr="00F24739" w14:paraId="47A25AD1" w14:textId="77777777" w:rsidTr="004F0461">
        <w:tc>
          <w:tcPr>
            <w:tcW w:w="7054" w:type="dxa"/>
            <w:tcBorders>
              <w:top w:val="single" w:sz="4" w:space="0" w:color="auto"/>
              <w:left w:val="single" w:sz="4" w:space="0" w:color="auto"/>
              <w:bottom w:val="single" w:sz="4" w:space="0" w:color="auto"/>
              <w:right w:val="single" w:sz="4" w:space="0" w:color="auto"/>
            </w:tcBorders>
            <w:vAlign w:val="center"/>
            <w:hideMark/>
          </w:tcPr>
          <w:p w14:paraId="10449B97"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Директор учреждения</w:t>
            </w:r>
          </w:p>
        </w:tc>
        <w:tc>
          <w:tcPr>
            <w:tcW w:w="3402" w:type="dxa"/>
            <w:tcBorders>
              <w:top w:val="single" w:sz="4" w:space="0" w:color="auto"/>
              <w:left w:val="single" w:sz="4" w:space="0" w:color="auto"/>
              <w:bottom w:val="single" w:sz="4" w:space="0" w:color="auto"/>
              <w:right w:val="single" w:sz="4" w:space="0" w:color="auto"/>
            </w:tcBorders>
            <w:hideMark/>
          </w:tcPr>
          <w:p w14:paraId="3311A98D"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lang w:val="en-US"/>
              </w:rPr>
              <w:t>30 409</w:t>
            </w:r>
            <w:r w:rsidRPr="00F24739">
              <w:rPr>
                <w:rFonts w:ascii="Times New Roman" w:hAnsi="Times New Roman"/>
                <w:sz w:val="28"/>
                <w:szCs w:val="28"/>
              </w:rPr>
              <w:t>,00</w:t>
            </w:r>
          </w:p>
        </w:tc>
      </w:tr>
      <w:tr w:rsidR="00B453B2" w:rsidRPr="00F24739" w14:paraId="1DB7ADB9" w14:textId="77777777" w:rsidTr="004F0461">
        <w:tc>
          <w:tcPr>
            <w:tcW w:w="7054" w:type="dxa"/>
            <w:tcBorders>
              <w:top w:val="single" w:sz="4" w:space="0" w:color="auto"/>
              <w:left w:val="single" w:sz="4" w:space="0" w:color="auto"/>
              <w:bottom w:val="single" w:sz="4" w:space="0" w:color="auto"/>
              <w:right w:val="single" w:sz="4" w:space="0" w:color="auto"/>
            </w:tcBorders>
            <w:vAlign w:val="center"/>
            <w:hideMark/>
          </w:tcPr>
          <w:p w14:paraId="3A82E08A"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Заместитель директора по основной деятельности</w:t>
            </w:r>
          </w:p>
        </w:tc>
        <w:tc>
          <w:tcPr>
            <w:tcW w:w="3402" w:type="dxa"/>
            <w:tcBorders>
              <w:top w:val="single" w:sz="4" w:space="0" w:color="auto"/>
              <w:left w:val="single" w:sz="4" w:space="0" w:color="auto"/>
              <w:bottom w:val="single" w:sz="4" w:space="0" w:color="auto"/>
              <w:right w:val="single" w:sz="4" w:space="0" w:color="auto"/>
            </w:tcBorders>
            <w:hideMark/>
          </w:tcPr>
          <w:p w14:paraId="49ECD517"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2</w:t>
            </w:r>
            <w:r w:rsidRPr="00F24739">
              <w:rPr>
                <w:rFonts w:ascii="Times New Roman" w:hAnsi="Times New Roman"/>
                <w:sz w:val="28"/>
                <w:szCs w:val="28"/>
                <w:lang w:val="en-US"/>
              </w:rPr>
              <w:t>7</w:t>
            </w:r>
            <w:r w:rsidRPr="00F24739">
              <w:rPr>
                <w:rFonts w:ascii="Times New Roman" w:hAnsi="Times New Roman"/>
                <w:sz w:val="28"/>
                <w:szCs w:val="28"/>
              </w:rPr>
              <w:t xml:space="preserve"> </w:t>
            </w:r>
            <w:r w:rsidRPr="00F24739">
              <w:rPr>
                <w:rFonts w:ascii="Times New Roman" w:hAnsi="Times New Roman"/>
                <w:sz w:val="28"/>
                <w:szCs w:val="28"/>
                <w:lang w:val="en-US"/>
              </w:rPr>
              <w:t>368</w:t>
            </w:r>
            <w:r w:rsidRPr="00F24739">
              <w:rPr>
                <w:rFonts w:ascii="Times New Roman" w:hAnsi="Times New Roman"/>
                <w:sz w:val="28"/>
                <w:szCs w:val="28"/>
              </w:rPr>
              <w:t>,00</w:t>
            </w:r>
          </w:p>
        </w:tc>
      </w:tr>
      <w:tr w:rsidR="00B453B2" w:rsidRPr="00F24739" w14:paraId="195EDF00"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2A9047EF"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 xml:space="preserve">Заместитель директора </w:t>
            </w:r>
          </w:p>
        </w:tc>
        <w:tc>
          <w:tcPr>
            <w:tcW w:w="3402" w:type="dxa"/>
            <w:tcBorders>
              <w:top w:val="single" w:sz="4" w:space="0" w:color="auto"/>
              <w:left w:val="single" w:sz="4" w:space="0" w:color="auto"/>
              <w:bottom w:val="single" w:sz="4" w:space="0" w:color="auto"/>
              <w:right w:val="single" w:sz="4" w:space="0" w:color="auto"/>
            </w:tcBorders>
          </w:tcPr>
          <w:p w14:paraId="7C24585D"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2</w:t>
            </w:r>
            <w:r w:rsidRPr="00F24739">
              <w:rPr>
                <w:rFonts w:ascii="Times New Roman" w:hAnsi="Times New Roman"/>
                <w:sz w:val="28"/>
                <w:szCs w:val="28"/>
                <w:lang w:val="en-US"/>
              </w:rPr>
              <w:t>7</w:t>
            </w:r>
            <w:r w:rsidRPr="00F24739">
              <w:rPr>
                <w:rFonts w:ascii="Times New Roman" w:hAnsi="Times New Roman"/>
                <w:sz w:val="28"/>
                <w:szCs w:val="28"/>
              </w:rPr>
              <w:t xml:space="preserve"> </w:t>
            </w:r>
            <w:r w:rsidRPr="00F24739">
              <w:rPr>
                <w:rFonts w:ascii="Times New Roman" w:hAnsi="Times New Roman"/>
                <w:sz w:val="28"/>
                <w:szCs w:val="28"/>
                <w:lang w:val="en-US"/>
              </w:rPr>
              <w:t>368</w:t>
            </w:r>
            <w:r w:rsidRPr="00F24739">
              <w:rPr>
                <w:rFonts w:ascii="Times New Roman" w:hAnsi="Times New Roman"/>
                <w:sz w:val="28"/>
                <w:szCs w:val="28"/>
              </w:rPr>
              <w:t>,00</w:t>
            </w:r>
          </w:p>
        </w:tc>
      </w:tr>
      <w:tr w:rsidR="00B453B2" w:rsidRPr="00F24739" w14:paraId="6E4D3D19"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679DB62D"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 xml:space="preserve">Заместитель директора по безопасности </w:t>
            </w:r>
          </w:p>
        </w:tc>
        <w:tc>
          <w:tcPr>
            <w:tcW w:w="3402" w:type="dxa"/>
            <w:tcBorders>
              <w:top w:val="single" w:sz="4" w:space="0" w:color="auto"/>
              <w:left w:val="single" w:sz="4" w:space="0" w:color="auto"/>
              <w:bottom w:val="single" w:sz="4" w:space="0" w:color="auto"/>
              <w:right w:val="single" w:sz="4" w:space="0" w:color="auto"/>
            </w:tcBorders>
          </w:tcPr>
          <w:p w14:paraId="2862B883"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2</w:t>
            </w:r>
            <w:r w:rsidRPr="00F24739">
              <w:rPr>
                <w:rFonts w:ascii="Times New Roman" w:hAnsi="Times New Roman"/>
                <w:sz w:val="28"/>
                <w:szCs w:val="28"/>
                <w:lang w:val="en-US"/>
              </w:rPr>
              <w:t>6 184</w:t>
            </w:r>
            <w:r w:rsidRPr="00F24739">
              <w:rPr>
                <w:rFonts w:ascii="Times New Roman" w:hAnsi="Times New Roman"/>
                <w:sz w:val="28"/>
                <w:szCs w:val="28"/>
              </w:rPr>
              <w:t>,00</w:t>
            </w:r>
          </w:p>
        </w:tc>
      </w:tr>
      <w:tr w:rsidR="00B453B2" w:rsidRPr="00F24739" w14:paraId="7F2ABFD4"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078BF98C"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Начальник (заведующий) основного структурного подразделения, отдела</w:t>
            </w:r>
          </w:p>
        </w:tc>
        <w:tc>
          <w:tcPr>
            <w:tcW w:w="3402" w:type="dxa"/>
            <w:tcBorders>
              <w:top w:val="single" w:sz="4" w:space="0" w:color="auto"/>
              <w:left w:val="single" w:sz="4" w:space="0" w:color="auto"/>
              <w:bottom w:val="single" w:sz="4" w:space="0" w:color="auto"/>
              <w:right w:val="single" w:sz="4" w:space="0" w:color="auto"/>
            </w:tcBorders>
            <w:vAlign w:val="center"/>
          </w:tcPr>
          <w:p w14:paraId="1FF117CC" w14:textId="77777777" w:rsidR="00B453B2" w:rsidRPr="00F24739" w:rsidRDefault="00B453B2" w:rsidP="004F0461">
            <w:pPr>
              <w:spacing w:after="0" w:line="240" w:lineRule="auto"/>
              <w:jc w:val="center"/>
              <w:rPr>
                <w:rFonts w:ascii="Times New Roman" w:hAnsi="Times New Roman"/>
                <w:sz w:val="28"/>
                <w:szCs w:val="28"/>
              </w:rPr>
            </w:pPr>
            <w:r w:rsidRPr="00F24739">
              <w:rPr>
                <w:rFonts w:ascii="Times New Roman" w:hAnsi="Times New Roman"/>
                <w:sz w:val="28"/>
                <w:szCs w:val="28"/>
              </w:rPr>
              <w:t>25 447,00</w:t>
            </w:r>
          </w:p>
        </w:tc>
      </w:tr>
      <w:tr w:rsidR="00B453B2" w:rsidRPr="00F24739" w14:paraId="626B12F4" w14:textId="77777777" w:rsidTr="004F0461">
        <w:trPr>
          <w:trHeight w:val="379"/>
        </w:trPr>
        <w:tc>
          <w:tcPr>
            <w:tcW w:w="7054" w:type="dxa"/>
            <w:tcBorders>
              <w:top w:val="single" w:sz="4" w:space="0" w:color="auto"/>
              <w:left w:val="single" w:sz="4" w:space="0" w:color="auto"/>
              <w:bottom w:val="single" w:sz="4" w:space="0" w:color="auto"/>
              <w:right w:val="single" w:sz="4" w:space="0" w:color="auto"/>
            </w:tcBorders>
            <w:vAlign w:val="center"/>
          </w:tcPr>
          <w:p w14:paraId="260E163D"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Руководители любительских объединений, студий, коллективов самодеятельного искусства, кружков, клубов по интересам</w:t>
            </w:r>
          </w:p>
        </w:tc>
        <w:tc>
          <w:tcPr>
            <w:tcW w:w="3402" w:type="dxa"/>
            <w:tcBorders>
              <w:top w:val="single" w:sz="4" w:space="0" w:color="auto"/>
              <w:left w:val="single" w:sz="4" w:space="0" w:color="auto"/>
              <w:bottom w:val="single" w:sz="4" w:space="0" w:color="auto"/>
              <w:right w:val="single" w:sz="4" w:space="0" w:color="auto"/>
            </w:tcBorders>
          </w:tcPr>
          <w:p w14:paraId="0577DD22"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2</w:t>
            </w:r>
            <w:r w:rsidRPr="00F24739">
              <w:rPr>
                <w:rFonts w:ascii="Times New Roman" w:hAnsi="Times New Roman"/>
                <w:sz w:val="28"/>
                <w:szCs w:val="28"/>
                <w:lang w:val="en-US"/>
              </w:rPr>
              <w:t>2</w:t>
            </w:r>
            <w:r w:rsidRPr="00F24739">
              <w:rPr>
                <w:rFonts w:ascii="Times New Roman" w:hAnsi="Times New Roman"/>
                <w:sz w:val="28"/>
                <w:szCs w:val="28"/>
              </w:rPr>
              <w:t> </w:t>
            </w:r>
            <w:r w:rsidRPr="00F24739">
              <w:rPr>
                <w:rFonts w:ascii="Times New Roman" w:hAnsi="Times New Roman"/>
                <w:sz w:val="28"/>
                <w:szCs w:val="28"/>
                <w:lang w:val="en-US"/>
              </w:rPr>
              <w:t>135</w:t>
            </w:r>
            <w:r w:rsidRPr="00F24739">
              <w:rPr>
                <w:rFonts w:ascii="Times New Roman" w:hAnsi="Times New Roman"/>
                <w:sz w:val="28"/>
                <w:szCs w:val="28"/>
              </w:rPr>
              <w:t>,00</w:t>
            </w:r>
          </w:p>
        </w:tc>
      </w:tr>
      <w:tr w:rsidR="00B453B2" w:rsidRPr="00F24739" w14:paraId="32D26EAC" w14:textId="77777777" w:rsidTr="004F0461">
        <w:trPr>
          <w:trHeight w:val="377"/>
        </w:trPr>
        <w:tc>
          <w:tcPr>
            <w:tcW w:w="7054" w:type="dxa"/>
            <w:tcBorders>
              <w:top w:val="single" w:sz="4" w:space="0" w:color="auto"/>
              <w:left w:val="single" w:sz="4" w:space="0" w:color="auto"/>
              <w:bottom w:val="single" w:sz="4" w:space="0" w:color="auto"/>
              <w:right w:val="single" w:sz="4" w:space="0" w:color="auto"/>
            </w:tcBorders>
            <w:vAlign w:val="center"/>
          </w:tcPr>
          <w:p w14:paraId="40C2FDEC" w14:textId="77777777" w:rsidR="00B453B2" w:rsidRPr="00F24739" w:rsidRDefault="00B453B2" w:rsidP="004F0461">
            <w:pPr>
              <w:tabs>
                <w:tab w:val="left" w:pos="0"/>
                <w:tab w:val="left" w:pos="720"/>
              </w:tabs>
              <w:spacing w:after="0" w:line="240" w:lineRule="auto"/>
              <w:rPr>
                <w:rFonts w:ascii="Times New Roman" w:hAnsi="Times New Roman"/>
                <w:b/>
                <w:sz w:val="28"/>
                <w:szCs w:val="28"/>
              </w:rPr>
            </w:pPr>
            <w:r w:rsidRPr="00F24739">
              <w:rPr>
                <w:rFonts w:ascii="Times New Roman" w:hAnsi="Times New Roman"/>
                <w:b/>
                <w:sz w:val="28"/>
                <w:szCs w:val="28"/>
              </w:rPr>
              <w:t>Наименование должностей специалистов</w:t>
            </w:r>
          </w:p>
        </w:tc>
        <w:tc>
          <w:tcPr>
            <w:tcW w:w="3402" w:type="dxa"/>
            <w:tcBorders>
              <w:top w:val="single" w:sz="4" w:space="0" w:color="auto"/>
              <w:left w:val="single" w:sz="4" w:space="0" w:color="auto"/>
              <w:bottom w:val="single" w:sz="4" w:space="0" w:color="auto"/>
              <w:right w:val="single" w:sz="4" w:space="0" w:color="auto"/>
            </w:tcBorders>
          </w:tcPr>
          <w:p w14:paraId="13941410" w14:textId="77777777" w:rsidR="00B453B2" w:rsidRPr="00F24739" w:rsidRDefault="00B453B2" w:rsidP="004F0461">
            <w:pPr>
              <w:tabs>
                <w:tab w:val="left" w:pos="0"/>
                <w:tab w:val="left" w:pos="720"/>
              </w:tabs>
              <w:spacing w:after="0" w:line="240" w:lineRule="auto"/>
              <w:jc w:val="center"/>
              <w:rPr>
                <w:rFonts w:ascii="Times New Roman" w:hAnsi="Times New Roman"/>
                <w:b/>
                <w:sz w:val="28"/>
                <w:szCs w:val="28"/>
              </w:rPr>
            </w:pPr>
          </w:p>
        </w:tc>
      </w:tr>
      <w:tr w:rsidR="00B453B2" w:rsidRPr="00F24739" w14:paraId="06518D17" w14:textId="77777777" w:rsidTr="004F0461">
        <w:trPr>
          <w:trHeight w:val="377"/>
        </w:trPr>
        <w:tc>
          <w:tcPr>
            <w:tcW w:w="7054" w:type="dxa"/>
            <w:tcBorders>
              <w:top w:val="single" w:sz="4" w:space="0" w:color="auto"/>
              <w:left w:val="single" w:sz="4" w:space="0" w:color="auto"/>
              <w:bottom w:val="single" w:sz="4" w:space="0" w:color="auto"/>
              <w:right w:val="single" w:sz="4" w:space="0" w:color="auto"/>
            </w:tcBorders>
            <w:vAlign w:val="center"/>
          </w:tcPr>
          <w:p w14:paraId="4DEC938D"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Специалист по работе с молодежью</w:t>
            </w:r>
          </w:p>
        </w:tc>
        <w:tc>
          <w:tcPr>
            <w:tcW w:w="3402" w:type="dxa"/>
            <w:tcBorders>
              <w:top w:val="single" w:sz="4" w:space="0" w:color="auto"/>
              <w:left w:val="single" w:sz="4" w:space="0" w:color="auto"/>
              <w:bottom w:val="single" w:sz="4" w:space="0" w:color="auto"/>
              <w:right w:val="single" w:sz="4" w:space="0" w:color="auto"/>
            </w:tcBorders>
          </w:tcPr>
          <w:p w14:paraId="07E5649D"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2</w:t>
            </w:r>
            <w:r w:rsidRPr="00F24739">
              <w:rPr>
                <w:rFonts w:ascii="Times New Roman" w:hAnsi="Times New Roman"/>
                <w:sz w:val="28"/>
                <w:szCs w:val="28"/>
                <w:lang w:val="en-US"/>
              </w:rPr>
              <w:t>1</w:t>
            </w:r>
            <w:r w:rsidRPr="00F24739">
              <w:rPr>
                <w:rFonts w:ascii="Times New Roman" w:hAnsi="Times New Roman"/>
                <w:sz w:val="28"/>
                <w:szCs w:val="28"/>
              </w:rPr>
              <w:t> </w:t>
            </w:r>
            <w:r w:rsidRPr="00F24739">
              <w:rPr>
                <w:rFonts w:ascii="Times New Roman" w:hAnsi="Times New Roman"/>
                <w:sz w:val="28"/>
                <w:szCs w:val="28"/>
                <w:lang w:val="en-US"/>
              </w:rPr>
              <w:t>805</w:t>
            </w:r>
            <w:r w:rsidRPr="00F24739">
              <w:rPr>
                <w:rFonts w:ascii="Times New Roman" w:hAnsi="Times New Roman"/>
                <w:sz w:val="28"/>
                <w:szCs w:val="28"/>
              </w:rPr>
              <w:t>,00</w:t>
            </w:r>
          </w:p>
        </w:tc>
      </w:tr>
      <w:tr w:rsidR="00B453B2" w:rsidRPr="00F24739" w14:paraId="086A6850" w14:textId="77777777" w:rsidTr="004F0461">
        <w:trPr>
          <w:trHeight w:val="377"/>
        </w:trPr>
        <w:tc>
          <w:tcPr>
            <w:tcW w:w="7054" w:type="dxa"/>
            <w:tcBorders>
              <w:top w:val="single" w:sz="4" w:space="0" w:color="auto"/>
              <w:left w:val="single" w:sz="4" w:space="0" w:color="auto"/>
              <w:bottom w:val="single" w:sz="4" w:space="0" w:color="auto"/>
              <w:right w:val="single" w:sz="4" w:space="0" w:color="auto"/>
            </w:tcBorders>
            <w:vAlign w:val="center"/>
          </w:tcPr>
          <w:p w14:paraId="019E6BB9"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 xml:space="preserve">Специалист по работе с общественностью </w:t>
            </w:r>
          </w:p>
        </w:tc>
        <w:tc>
          <w:tcPr>
            <w:tcW w:w="3402" w:type="dxa"/>
            <w:tcBorders>
              <w:top w:val="single" w:sz="4" w:space="0" w:color="auto"/>
              <w:left w:val="single" w:sz="4" w:space="0" w:color="auto"/>
              <w:bottom w:val="single" w:sz="4" w:space="0" w:color="auto"/>
              <w:right w:val="single" w:sz="4" w:space="0" w:color="auto"/>
            </w:tcBorders>
          </w:tcPr>
          <w:p w14:paraId="35974CCF"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2</w:t>
            </w:r>
            <w:r w:rsidRPr="00F24739">
              <w:rPr>
                <w:rFonts w:ascii="Times New Roman" w:hAnsi="Times New Roman"/>
                <w:sz w:val="28"/>
                <w:szCs w:val="28"/>
                <w:lang w:val="en-US"/>
              </w:rPr>
              <w:t>1</w:t>
            </w:r>
            <w:r w:rsidRPr="00F24739">
              <w:rPr>
                <w:rFonts w:ascii="Times New Roman" w:hAnsi="Times New Roman"/>
                <w:sz w:val="28"/>
                <w:szCs w:val="28"/>
              </w:rPr>
              <w:t> </w:t>
            </w:r>
            <w:r w:rsidRPr="00F24739">
              <w:rPr>
                <w:rFonts w:ascii="Times New Roman" w:hAnsi="Times New Roman"/>
                <w:sz w:val="28"/>
                <w:szCs w:val="28"/>
                <w:lang w:val="en-US"/>
              </w:rPr>
              <w:t>805</w:t>
            </w:r>
            <w:r w:rsidRPr="00F24739">
              <w:rPr>
                <w:rFonts w:ascii="Times New Roman" w:hAnsi="Times New Roman"/>
                <w:sz w:val="28"/>
                <w:szCs w:val="28"/>
              </w:rPr>
              <w:t>,00</w:t>
            </w:r>
          </w:p>
        </w:tc>
      </w:tr>
      <w:tr w:rsidR="00B453B2" w:rsidRPr="00F24739" w14:paraId="412E6960" w14:textId="77777777" w:rsidTr="004F0461">
        <w:trPr>
          <w:trHeight w:val="377"/>
        </w:trPr>
        <w:tc>
          <w:tcPr>
            <w:tcW w:w="7054" w:type="dxa"/>
            <w:tcBorders>
              <w:top w:val="single" w:sz="4" w:space="0" w:color="auto"/>
              <w:left w:val="single" w:sz="4" w:space="0" w:color="auto"/>
              <w:bottom w:val="single" w:sz="4" w:space="0" w:color="auto"/>
              <w:right w:val="single" w:sz="4" w:space="0" w:color="auto"/>
            </w:tcBorders>
            <w:vAlign w:val="center"/>
          </w:tcPr>
          <w:p w14:paraId="75306C19"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Методист</w:t>
            </w:r>
          </w:p>
        </w:tc>
        <w:tc>
          <w:tcPr>
            <w:tcW w:w="3402" w:type="dxa"/>
            <w:tcBorders>
              <w:top w:val="single" w:sz="4" w:space="0" w:color="auto"/>
              <w:left w:val="single" w:sz="4" w:space="0" w:color="auto"/>
              <w:bottom w:val="single" w:sz="4" w:space="0" w:color="auto"/>
              <w:right w:val="single" w:sz="4" w:space="0" w:color="auto"/>
            </w:tcBorders>
          </w:tcPr>
          <w:p w14:paraId="5DAFED45"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2</w:t>
            </w:r>
            <w:r w:rsidRPr="00F24739">
              <w:rPr>
                <w:rFonts w:ascii="Times New Roman" w:hAnsi="Times New Roman"/>
                <w:sz w:val="28"/>
                <w:szCs w:val="28"/>
                <w:lang w:val="en-US"/>
              </w:rPr>
              <w:t>1</w:t>
            </w:r>
            <w:r w:rsidRPr="00F24739">
              <w:rPr>
                <w:rFonts w:ascii="Times New Roman" w:hAnsi="Times New Roman"/>
                <w:sz w:val="28"/>
                <w:szCs w:val="28"/>
              </w:rPr>
              <w:t> </w:t>
            </w:r>
            <w:r w:rsidRPr="00F24739">
              <w:rPr>
                <w:rFonts w:ascii="Times New Roman" w:hAnsi="Times New Roman"/>
                <w:sz w:val="28"/>
                <w:szCs w:val="28"/>
                <w:lang w:val="en-US"/>
              </w:rPr>
              <w:t>805</w:t>
            </w:r>
            <w:r w:rsidRPr="00F24739">
              <w:rPr>
                <w:rFonts w:ascii="Times New Roman" w:hAnsi="Times New Roman"/>
                <w:sz w:val="28"/>
                <w:szCs w:val="28"/>
              </w:rPr>
              <w:t>,00</w:t>
            </w:r>
          </w:p>
        </w:tc>
      </w:tr>
      <w:tr w:rsidR="00B453B2" w:rsidRPr="00F24739" w14:paraId="793D824A" w14:textId="77777777" w:rsidTr="004F0461">
        <w:tc>
          <w:tcPr>
            <w:tcW w:w="7054" w:type="dxa"/>
            <w:tcBorders>
              <w:top w:val="single" w:sz="4" w:space="0" w:color="auto"/>
              <w:left w:val="single" w:sz="4" w:space="0" w:color="auto"/>
              <w:bottom w:val="single" w:sz="4" w:space="0" w:color="auto"/>
              <w:right w:val="single" w:sz="4" w:space="0" w:color="auto"/>
            </w:tcBorders>
            <w:vAlign w:val="center"/>
            <w:hideMark/>
          </w:tcPr>
          <w:p w14:paraId="2C8D64A3" w14:textId="77777777" w:rsidR="00B453B2" w:rsidRPr="00F24739" w:rsidRDefault="00B453B2" w:rsidP="004F0461">
            <w:pPr>
              <w:tabs>
                <w:tab w:val="left" w:pos="0"/>
                <w:tab w:val="left" w:pos="720"/>
              </w:tabs>
              <w:spacing w:after="0" w:line="240" w:lineRule="auto"/>
              <w:rPr>
                <w:rFonts w:ascii="Times New Roman" w:hAnsi="Times New Roman"/>
                <w:sz w:val="28"/>
                <w:szCs w:val="28"/>
              </w:rPr>
            </w:pPr>
          </w:p>
        </w:tc>
        <w:tc>
          <w:tcPr>
            <w:tcW w:w="3402" w:type="dxa"/>
            <w:tcBorders>
              <w:top w:val="single" w:sz="4" w:space="0" w:color="auto"/>
              <w:left w:val="single" w:sz="4" w:space="0" w:color="auto"/>
              <w:bottom w:val="single" w:sz="4" w:space="0" w:color="auto"/>
              <w:right w:val="single" w:sz="4" w:space="0" w:color="auto"/>
            </w:tcBorders>
            <w:hideMark/>
          </w:tcPr>
          <w:p w14:paraId="475A961C"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p>
        </w:tc>
      </w:tr>
      <w:tr w:rsidR="00B453B2" w:rsidRPr="00F24739" w14:paraId="58FAE0A5" w14:textId="77777777" w:rsidTr="004F0461">
        <w:tc>
          <w:tcPr>
            <w:tcW w:w="7054" w:type="dxa"/>
            <w:tcBorders>
              <w:top w:val="single" w:sz="4" w:space="0" w:color="auto"/>
              <w:left w:val="single" w:sz="4" w:space="0" w:color="auto"/>
              <w:bottom w:val="single" w:sz="4" w:space="0" w:color="auto"/>
              <w:right w:val="single" w:sz="4" w:space="0" w:color="auto"/>
            </w:tcBorders>
            <w:vAlign w:val="center"/>
            <w:hideMark/>
          </w:tcPr>
          <w:p w14:paraId="47BC5415"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Инструктор по физической культуре</w:t>
            </w:r>
          </w:p>
        </w:tc>
        <w:tc>
          <w:tcPr>
            <w:tcW w:w="3402" w:type="dxa"/>
            <w:tcBorders>
              <w:top w:val="single" w:sz="4" w:space="0" w:color="auto"/>
              <w:left w:val="single" w:sz="4" w:space="0" w:color="auto"/>
              <w:bottom w:val="single" w:sz="4" w:space="0" w:color="auto"/>
              <w:right w:val="single" w:sz="4" w:space="0" w:color="auto"/>
            </w:tcBorders>
            <w:hideMark/>
          </w:tcPr>
          <w:p w14:paraId="1EF28591"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lang w:val="en-US"/>
              </w:rPr>
              <w:t>20</w:t>
            </w:r>
            <w:r w:rsidRPr="00F24739">
              <w:rPr>
                <w:rFonts w:ascii="Times New Roman" w:hAnsi="Times New Roman"/>
                <w:sz w:val="28"/>
                <w:szCs w:val="28"/>
              </w:rPr>
              <w:t> </w:t>
            </w:r>
            <w:r w:rsidRPr="00F24739">
              <w:rPr>
                <w:rFonts w:ascii="Times New Roman" w:hAnsi="Times New Roman"/>
                <w:sz w:val="28"/>
                <w:szCs w:val="28"/>
                <w:lang w:val="en-US"/>
              </w:rPr>
              <w:t>426</w:t>
            </w:r>
            <w:r w:rsidRPr="00F24739">
              <w:rPr>
                <w:rFonts w:ascii="Times New Roman" w:hAnsi="Times New Roman"/>
                <w:sz w:val="28"/>
                <w:szCs w:val="28"/>
              </w:rPr>
              <w:t>,00</w:t>
            </w:r>
          </w:p>
        </w:tc>
      </w:tr>
      <w:tr w:rsidR="00B453B2" w:rsidRPr="00F24739" w14:paraId="1BCE7A00"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2B88F308"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Медицинская сестра</w:t>
            </w:r>
          </w:p>
        </w:tc>
        <w:tc>
          <w:tcPr>
            <w:tcW w:w="3402" w:type="dxa"/>
            <w:tcBorders>
              <w:top w:val="single" w:sz="4" w:space="0" w:color="auto"/>
              <w:left w:val="single" w:sz="4" w:space="0" w:color="auto"/>
              <w:bottom w:val="single" w:sz="4" w:space="0" w:color="auto"/>
              <w:right w:val="single" w:sz="4" w:space="0" w:color="auto"/>
            </w:tcBorders>
          </w:tcPr>
          <w:p w14:paraId="3FE0529F"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lang w:val="en-US"/>
              </w:rPr>
              <w:t>20</w:t>
            </w:r>
            <w:r w:rsidRPr="00F24739">
              <w:rPr>
                <w:rFonts w:ascii="Times New Roman" w:hAnsi="Times New Roman"/>
                <w:sz w:val="28"/>
                <w:szCs w:val="28"/>
              </w:rPr>
              <w:t> </w:t>
            </w:r>
            <w:r w:rsidRPr="00F24739">
              <w:rPr>
                <w:rFonts w:ascii="Times New Roman" w:hAnsi="Times New Roman"/>
                <w:sz w:val="28"/>
                <w:szCs w:val="28"/>
                <w:lang w:val="en-US"/>
              </w:rPr>
              <w:t>780</w:t>
            </w:r>
            <w:r w:rsidRPr="00F24739">
              <w:rPr>
                <w:rFonts w:ascii="Times New Roman" w:hAnsi="Times New Roman"/>
                <w:sz w:val="28"/>
                <w:szCs w:val="28"/>
              </w:rPr>
              <w:t>,00</w:t>
            </w:r>
          </w:p>
        </w:tc>
      </w:tr>
      <w:tr w:rsidR="00B453B2" w:rsidRPr="00F24739" w14:paraId="641DE818"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5B2B1C7A" w14:textId="77777777" w:rsidR="00B453B2" w:rsidRPr="00F24739" w:rsidRDefault="00B453B2" w:rsidP="004F0461">
            <w:pPr>
              <w:tabs>
                <w:tab w:val="left" w:pos="0"/>
                <w:tab w:val="left" w:pos="720"/>
              </w:tabs>
              <w:spacing w:after="0" w:line="240" w:lineRule="auto"/>
              <w:rPr>
                <w:rFonts w:ascii="Times New Roman" w:hAnsi="Times New Roman"/>
                <w:b/>
                <w:sz w:val="28"/>
                <w:szCs w:val="28"/>
              </w:rPr>
            </w:pPr>
            <w:r w:rsidRPr="00F24739">
              <w:rPr>
                <w:rFonts w:ascii="Times New Roman" w:hAnsi="Times New Roman"/>
                <w:b/>
                <w:sz w:val="28"/>
                <w:szCs w:val="28"/>
              </w:rPr>
              <w:t xml:space="preserve">Наименование общеотраслевых должностей руководителей, специалистов и служащих </w:t>
            </w:r>
          </w:p>
        </w:tc>
        <w:tc>
          <w:tcPr>
            <w:tcW w:w="3402" w:type="dxa"/>
            <w:tcBorders>
              <w:top w:val="single" w:sz="4" w:space="0" w:color="auto"/>
              <w:left w:val="single" w:sz="4" w:space="0" w:color="auto"/>
              <w:bottom w:val="single" w:sz="4" w:space="0" w:color="auto"/>
              <w:right w:val="single" w:sz="4" w:space="0" w:color="auto"/>
            </w:tcBorders>
          </w:tcPr>
          <w:p w14:paraId="1FF0634B"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p>
        </w:tc>
      </w:tr>
      <w:tr w:rsidR="00B453B2" w:rsidRPr="00F24739" w14:paraId="61C3DB3A"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6A5DD53B"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Главный инженер</w:t>
            </w:r>
          </w:p>
        </w:tc>
        <w:tc>
          <w:tcPr>
            <w:tcW w:w="3402" w:type="dxa"/>
            <w:tcBorders>
              <w:top w:val="single" w:sz="4" w:space="0" w:color="auto"/>
              <w:left w:val="single" w:sz="4" w:space="0" w:color="auto"/>
              <w:bottom w:val="single" w:sz="4" w:space="0" w:color="auto"/>
              <w:right w:val="single" w:sz="4" w:space="0" w:color="auto"/>
            </w:tcBorders>
          </w:tcPr>
          <w:p w14:paraId="2CCA2395"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2</w:t>
            </w:r>
            <w:r w:rsidRPr="00F24739">
              <w:rPr>
                <w:rFonts w:ascii="Times New Roman" w:hAnsi="Times New Roman"/>
                <w:sz w:val="28"/>
                <w:szCs w:val="28"/>
                <w:lang w:val="en-US"/>
              </w:rPr>
              <w:t>6</w:t>
            </w:r>
            <w:r w:rsidRPr="00F24739">
              <w:rPr>
                <w:rFonts w:ascii="Times New Roman" w:hAnsi="Times New Roman"/>
                <w:sz w:val="28"/>
                <w:szCs w:val="28"/>
              </w:rPr>
              <w:t> </w:t>
            </w:r>
            <w:r w:rsidRPr="00F24739">
              <w:rPr>
                <w:rFonts w:ascii="Times New Roman" w:hAnsi="Times New Roman"/>
                <w:sz w:val="28"/>
                <w:szCs w:val="28"/>
                <w:lang w:val="en-US"/>
              </w:rPr>
              <w:t>184</w:t>
            </w:r>
            <w:r w:rsidRPr="00F24739">
              <w:rPr>
                <w:rFonts w:ascii="Times New Roman" w:hAnsi="Times New Roman"/>
                <w:sz w:val="28"/>
                <w:szCs w:val="28"/>
              </w:rPr>
              <w:t>,00</w:t>
            </w:r>
          </w:p>
        </w:tc>
      </w:tr>
      <w:tr w:rsidR="00B453B2" w:rsidRPr="00F24739" w14:paraId="7589BA15"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31BE2094"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Заведующий хозяйством</w:t>
            </w:r>
          </w:p>
        </w:tc>
        <w:tc>
          <w:tcPr>
            <w:tcW w:w="3402" w:type="dxa"/>
            <w:tcBorders>
              <w:top w:val="single" w:sz="4" w:space="0" w:color="auto"/>
              <w:left w:val="single" w:sz="4" w:space="0" w:color="auto"/>
              <w:bottom w:val="single" w:sz="4" w:space="0" w:color="auto"/>
              <w:right w:val="single" w:sz="4" w:space="0" w:color="auto"/>
            </w:tcBorders>
          </w:tcPr>
          <w:p w14:paraId="65F4A5CE"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1</w:t>
            </w:r>
            <w:r w:rsidRPr="00F24739">
              <w:rPr>
                <w:rFonts w:ascii="Times New Roman" w:hAnsi="Times New Roman"/>
                <w:sz w:val="28"/>
                <w:szCs w:val="28"/>
                <w:lang w:val="en-US"/>
              </w:rPr>
              <w:t>2</w:t>
            </w:r>
            <w:r w:rsidRPr="00F24739">
              <w:rPr>
                <w:rFonts w:ascii="Times New Roman" w:hAnsi="Times New Roman"/>
                <w:sz w:val="28"/>
                <w:szCs w:val="28"/>
              </w:rPr>
              <w:t xml:space="preserve"> </w:t>
            </w:r>
            <w:r w:rsidRPr="00F24739">
              <w:rPr>
                <w:rFonts w:ascii="Times New Roman" w:hAnsi="Times New Roman"/>
                <w:sz w:val="28"/>
                <w:szCs w:val="28"/>
                <w:lang w:val="en-US"/>
              </w:rPr>
              <w:t>970</w:t>
            </w:r>
            <w:r w:rsidRPr="00F24739">
              <w:rPr>
                <w:rFonts w:ascii="Times New Roman" w:hAnsi="Times New Roman"/>
                <w:sz w:val="28"/>
                <w:szCs w:val="28"/>
              </w:rPr>
              <w:t>,00</w:t>
            </w:r>
          </w:p>
        </w:tc>
      </w:tr>
      <w:tr w:rsidR="00B453B2" w:rsidRPr="00F24739" w14:paraId="54664334"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56FB17A3"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Ведущий экономист</w:t>
            </w:r>
          </w:p>
        </w:tc>
        <w:tc>
          <w:tcPr>
            <w:tcW w:w="3402" w:type="dxa"/>
            <w:tcBorders>
              <w:top w:val="single" w:sz="4" w:space="0" w:color="auto"/>
              <w:left w:val="single" w:sz="4" w:space="0" w:color="auto"/>
              <w:bottom w:val="single" w:sz="4" w:space="0" w:color="auto"/>
              <w:right w:val="single" w:sz="4" w:space="0" w:color="auto"/>
            </w:tcBorders>
          </w:tcPr>
          <w:p w14:paraId="79C6A2F3"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lang w:val="en-US"/>
              </w:rPr>
              <w:t>20</w:t>
            </w:r>
            <w:r w:rsidRPr="00F24739">
              <w:rPr>
                <w:rFonts w:ascii="Times New Roman" w:hAnsi="Times New Roman"/>
                <w:sz w:val="28"/>
                <w:szCs w:val="28"/>
              </w:rPr>
              <w:t> </w:t>
            </w:r>
            <w:r w:rsidRPr="00F24739">
              <w:rPr>
                <w:rFonts w:ascii="Times New Roman" w:hAnsi="Times New Roman"/>
                <w:sz w:val="28"/>
                <w:szCs w:val="28"/>
                <w:lang w:val="en-US"/>
              </w:rPr>
              <w:t>426</w:t>
            </w:r>
            <w:r w:rsidRPr="00F24739">
              <w:rPr>
                <w:rFonts w:ascii="Times New Roman" w:hAnsi="Times New Roman"/>
                <w:sz w:val="28"/>
                <w:szCs w:val="28"/>
              </w:rPr>
              <w:t>,00</w:t>
            </w:r>
          </w:p>
        </w:tc>
      </w:tr>
      <w:tr w:rsidR="00B453B2" w:rsidRPr="00F24739" w14:paraId="3B892A7D"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722D16B3"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Ведущий юрисконсульт</w:t>
            </w:r>
          </w:p>
        </w:tc>
        <w:tc>
          <w:tcPr>
            <w:tcW w:w="3402" w:type="dxa"/>
            <w:tcBorders>
              <w:top w:val="single" w:sz="4" w:space="0" w:color="auto"/>
              <w:left w:val="single" w:sz="4" w:space="0" w:color="auto"/>
              <w:bottom w:val="single" w:sz="4" w:space="0" w:color="auto"/>
              <w:right w:val="single" w:sz="4" w:space="0" w:color="auto"/>
            </w:tcBorders>
          </w:tcPr>
          <w:p w14:paraId="46CCD80C"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lang w:val="en-US"/>
              </w:rPr>
              <w:t>20</w:t>
            </w:r>
            <w:r w:rsidRPr="00F24739">
              <w:rPr>
                <w:rFonts w:ascii="Times New Roman" w:hAnsi="Times New Roman"/>
                <w:sz w:val="28"/>
                <w:szCs w:val="28"/>
              </w:rPr>
              <w:t> </w:t>
            </w:r>
            <w:r w:rsidRPr="00F24739">
              <w:rPr>
                <w:rFonts w:ascii="Times New Roman" w:hAnsi="Times New Roman"/>
                <w:sz w:val="28"/>
                <w:szCs w:val="28"/>
                <w:lang w:val="en-US"/>
              </w:rPr>
              <w:t>426</w:t>
            </w:r>
            <w:r w:rsidRPr="00F24739">
              <w:rPr>
                <w:rFonts w:ascii="Times New Roman" w:hAnsi="Times New Roman"/>
                <w:sz w:val="28"/>
                <w:szCs w:val="28"/>
              </w:rPr>
              <w:t>,00</w:t>
            </w:r>
          </w:p>
        </w:tc>
      </w:tr>
      <w:tr w:rsidR="00B453B2" w:rsidRPr="00F24739" w14:paraId="045F0BDB"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182FC6FE"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Ведущий инженер</w:t>
            </w:r>
          </w:p>
        </w:tc>
        <w:tc>
          <w:tcPr>
            <w:tcW w:w="3402" w:type="dxa"/>
            <w:tcBorders>
              <w:top w:val="single" w:sz="4" w:space="0" w:color="auto"/>
              <w:left w:val="single" w:sz="4" w:space="0" w:color="auto"/>
              <w:bottom w:val="single" w:sz="4" w:space="0" w:color="auto"/>
              <w:right w:val="single" w:sz="4" w:space="0" w:color="auto"/>
            </w:tcBorders>
          </w:tcPr>
          <w:p w14:paraId="7BF1BFFB"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lang w:val="en-US"/>
              </w:rPr>
              <w:t>20</w:t>
            </w:r>
            <w:r w:rsidRPr="00F24739">
              <w:rPr>
                <w:rFonts w:ascii="Times New Roman" w:hAnsi="Times New Roman"/>
                <w:sz w:val="28"/>
                <w:szCs w:val="28"/>
              </w:rPr>
              <w:t> </w:t>
            </w:r>
            <w:r w:rsidRPr="00F24739">
              <w:rPr>
                <w:rFonts w:ascii="Times New Roman" w:hAnsi="Times New Roman"/>
                <w:sz w:val="28"/>
                <w:szCs w:val="28"/>
                <w:lang w:val="en-US"/>
              </w:rPr>
              <w:t>426</w:t>
            </w:r>
            <w:r w:rsidRPr="00F24739">
              <w:rPr>
                <w:rFonts w:ascii="Times New Roman" w:hAnsi="Times New Roman"/>
                <w:sz w:val="28"/>
                <w:szCs w:val="28"/>
              </w:rPr>
              <w:t>,00</w:t>
            </w:r>
          </w:p>
        </w:tc>
      </w:tr>
      <w:tr w:rsidR="00B453B2" w:rsidRPr="00F24739" w14:paraId="128A848F"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4D5673D9"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Ведущий программист</w:t>
            </w:r>
          </w:p>
        </w:tc>
        <w:tc>
          <w:tcPr>
            <w:tcW w:w="3402" w:type="dxa"/>
            <w:tcBorders>
              <w:top w:val="single" w:sz="4" w:space="0" w:color="auto"/>
              <w:left w:val="single" w:sz="4" w:space="0" w:color="auto"/>
              <w:bottom w:val="single" w:sz="4" w:space="0" w:color="auto"/>
              <w:right w:val="single" w:sz="4" w:space="0" w:color="auto"/>
            </w:tcBorders>
          </w:tcPr>
          <w:p w14:paraId="08A73AE1"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2</w:t>
            </w:r>
            <w:r w:rsidRPr="00F24739">
              <w:rPr>
                <w:rFonts w:ascii="Times New Roman" w:hAnsi="Times New Roman"/>
                <w:sz w:val="28"/>
                <w:szCs w:val="28"/>
                <w:lang w:val="en-US"/>
              </w:rPr>
              <w:t>3</w:t>
            </w:r>
            <w:r w:rsidRPr="00F24739">
              <w:rPr>
                <w:rFonts w:ascii="Times New Roman" w:hAnsi="Times New Roman"/>
                <w:sz w:val="28"/>
                <w:szCs w:val="28"/>
              </w:rPr>
              <w:t> </w:t>
            </w:r>
            <w:r w:rsidRPr="00F24739">
              <w:rPr>
                <w:rFonts w:ascii="Times New Roman" w:hAnsi="Times New Roman"/>
                <w:sz w:val="28"/>
                <w:szCs w:val="28"/>
                <w:lang w:val="en-US"/>
              </w:rPr>
              <w:t>202</w:t>
            </w:r>
            <w:r w:rsidRPr="00F24739">
              <w:rPr>
                <w:rFonts w:ascii="Times New Roman" w:hAnsi="Times New Roman"/>
                <w:sz w:val="28"/>
                <w:szCs w:val="28"/>
              </w:rPr>
              <w:t>,00</w:t>
            </w:r>
          </w:p>
        </w:tc>
      </w:tr>
      <w:tr w:rsidR="00B453B2" w:rsidRPr="00F24739" w14:paraId="7040598B" w14:textId="77777777" w:rsidTr="004F0461">
        <w:tc>
          <w:tcPr>
            <w:tcW w:w="7054" w:type="dxa"/>
            <w:tcBorders>
              <w:top w:val="single" w:sz="4" w:space="0" w:color="auto"/>
              <w:left w:val="single" w:sz="4" w:space="0" w:color="auto"/>
              <w:bottom w:val="single" w:sz="4" w:space="0" w:color="auto"/>
              <w:right w:val="single" w:sz="4" w:space="0" w:color="auto"/>
            </w:tcBorders>
            <w:vAlign w:val="center"/>
          </w:tcPr>
          <w:p w14:paraId="670C2BFA"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Старший администратор</w:t>
            </w:r>
          </w:p>
        </w:tc>
        <w:tc>
          <w:tcPr>
            <w:tcW w:w="3402" w:type="dxa"/>
            <w:tcBorders>
              <w:top w:val="single" w:sz="4" w:space="0" w:color="auto"/>
              <w:left w:val="single" w:sz="4" w:space="0" w:color="auto"/>
              <w:bottom w:val="single" w:sz="4" w:space="0" w:color="auto"/>
              <w:right w:val="single" w:sz="4" w:space="0" w:color="auto"/>
            </w:tcBorders>
          </w:tcPr>
          <w:p w14:paraId="59000157"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lang w:val="en-US"/>
              </w:rPr>
              <w:t>15</w:t>
            </w:r>
            <w:r w:rsidRPr="00F24739">
              <w:rPr>
                <w:rFonts w:ascii="Times New Roman" w:hAnsi="Times New Roman"/>
                <w:sz w:val="28"/>
                <w:szCs w:val="28"/>
              </w:rPr>
              <w:t> </w:t>
            </w:r>
            <w:r w:rsidRPr="00F24739">
              <w:rPr>
                <w:rFonts w:ascii="Times New Roman" w:hAnsi="Times New Roman"/>
                <w:sz w:val="28"/>
                <w:szCs w:val="28"/>
                <w:lang w:val="en-US"/>
              </w:rPr>
              <w:t>454</w:t>
            </w:r>
            <w:r w:rsidRPr="00F24739">
              <w:rPr>
                <w:rFonts w:ascii="Times New Roman" w:hAnsi="Times New Roman"/>
                <w:sz w:val="28"/>
                <w:szCs w:val="28"/>
              </w:rPr>
              <w:t>,00</w:t>
            </w:r>
          </w:p>
        </w:tc>
      </w:tr>
      <w:tr w:rsidR="00B453B2" w:rsidRPr="00F24739" w14:paraId="009D61B4" w14:textId="77777777" w:rsidTr="004F0461">
        <w:tc>
          <w:tcPr>
            <w:tcW w:w="7054" w:type="dxa"/>
            <w:tcBorders>
              <w:top w:val="single" w:sz="4" w:space="0" w:color="auto"/>
              <w:left w:val="single" w:sz="4" w:space="0" w:color="auto"/>
              <w:bottom w:val="single" w:sz="4" w:space="0" w:color="auto"/>
              <w:right w:val="single" w:sz="4" w:space="0" w:color="auto"/>
            </w:tcBorders>
          </w:tcPr>
          <w:p w14:paraId="6FB81BC2"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Администратор</w:t>
            </w:r>
          </w:p>
        </w:tc>
        <w:tc>
          <w:tcPr>
            <w:tcW w:w="3402" w:type="dxa"/>
            <w:tcBorders>
              <w:top w:val="single" w:sz="4" w:space="0" w:color="auto"/>
              <w:left w:val="single" w:sz="4" w:space="0" w:color="auto"/>
              <w:bottom w:val="single" w:sz="4" w:space="0" w:color="auto"/>
              <w:right w:val="single" w:sz="4" w:space="0" w:color="auto"/>
            </w:tcBorders>
          </w:tcPr>
          <w:p w14:paraId="050DE1D5"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lang w:val="en-US"/>
              </w:rPr>
              <w:t>10</w:t>
            </w:r>
            <w:r w:rsidRPr="00F24739">
              <w:rPr>
                <w:rFonts w:ascii="Times New Roman" w:hAnsi="Times New Roman"/>
                <w:sz w:val="28"/>
                <w:szCs w:val="28"/>
              </w:rPr>
              <w:t> </w:t>
            </w:r>
            <w:r w:rsidRPr="00F24739">
              <w:rPr>
                <w:rFonts w:ascii="Times New Roman" w:hAnsi="Times New Roman"/>
                <w:sz w:val="28"/>
                <w:szCs w:val="28"/>
                <w:lang w:val="en-US"/>
              </w:rPr>
              <w:t>152</w:t>
            </w:r>
            <w:r w:rsidRPr="00F24739">
              <w:rPr>
                <w:rFonts w:ascii="Times New Roman" w:hAnsi="Times New Roman"/>
                <w:sz w:val="28"/>
                <w:szCs w:val="28"/>
              </w:rPr>
              <w:t>,00</w:t>
            </w:r>
          </w:p>
        </w:tc>
      </w:tr>
      <w:tr w:rsidR="00B453B2" w:rsidRPr="00F24739" w14:paraId="43C49A32" w14:textId="77777777" w:rsidTr="004F0461">
        <w:trPr>
          <w:trHeight w:val="278"/>
        </w:trPr>
        <w:tc>
          <w:tcPr>
            <w:tcW w:w="7054" w:type="dxa"/>
            <w:tcBorders>
              <w:top w:val="single" w:sz="4" w:space="0" w:color="auto"/>
              <w:left w:val="single" w:sz="4" w:space="0" w:color="auto"/>
              <w:bottom w:val="single" w:sz="4" w:space="0" w:color="auto"/>
              <w:right w:val="single" w:sz="4" w:space="0" w:color="auto"/>
            </w:tcBorders>
          </w:tcPr>
          <w:p w14:paraId="30B9E825"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Специалист по кадрам</w:t>
            </w:r>
          </w:p>
        </w:tc>
        <w:tc>
          <w:tcPr>
            <w:tcW w:w="3402" w:type="dxa"/>
            <w:tcBorders>
              <w:top w:val="single" w:sz="4" w:space="0" w:color="auto"/>
              <w:left w:val="single" w:sz="4" w:space="0" w:color="auto"/>
              <w:bottom w:val="single" w:sz="4" w:space="0" w:color="auto"/>
              <w:right w:val="single" w:sz="4" w:space="0" w:color="auto"/>
            </w:tcBorders>
          </w:tcPr>
          <w:p w14:paraId="670B9E4B"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rPr>
              <w:t>1</w:t>
            </w:r>
            <w:r w:rsidRPr="00F24739">
              <w:rPr>
                <w:rFonts w:ascii="Times New Roman" w:hAnsi="Times New Roman"/>
                <w:sz w:val="28"/>
                <w:szCs w:val="28"/>
                <w:lang w:val="en-US"/>
              </w:rPr>
              <w:t>5</w:t>
            </w:r>
            <w:r w:rsidRPr="00F24739">
              <w:rPr>
                <w:rFonts w:ascii="Times New Roman" w:hAnsi="Times New Roman"/>
                <w:sz w:val="28"/>
                <w:szCs w:val="28"/>
              </w:rPr>
              <w:t> </w:t>
            </w:r>
            <w:r w:rsidRPr="00F24739">
              <w:rPr>
                <w:rFonts w:ascii="Times New Roman" w:hAnsi="Times New Roman"/>
                <w:sz w:val="28"/>
                <w:szCs w:val="28"/>
                <w:lang w:val="en-US"/>
              </w:rPr>
              <w:t>454</w:t>
            </w:r>
            <w:r w:rsidRPr="00F24739">
              <w:rPr>
                <w:rFonts w:ascii="Times New Roman" w:hAnsi="Times New Roman"/>
                <w:sz w:val="28"/>
                <w:szCs w:val="28"/>
              </w:rPr>
              <w:t>,00</w:t>
            </w:r>
          </w:p>
        </w:tc>
      </w:tr>
      <w:tr w:rsidR="00B453B2" w:rsidRPr="00F24739" w14:paraId="560B5EDC" w14:textId="77777777" w:rsidTr="004F0461">
        <w:trPr>
          <w:trHeight w:val="314"/>
        </w:trPr>
        <w:tc>
          <w:tcPr>
            <w:tcW w:w="7054" w:type="dxa"/>
            <w:tcBorders>
              <w:top w:val="single" w:sz="4" w:space="0" w:color="auto"/>
              <w:left w:val="single" w:sz="4" w:space="0" w:color="auto"/>
              <w:bottom w:val="single" w:sz="4" w:space="0" w:color="auto"/>
              <w:right w:val="single" w:sz="4" w:space="0" w:color="auto"/>
            </w:tcBorders>
          </w:tcPr>
          <w:p w14:paraId="685C4462" w14:textId="77777777" w:rsidR="00B453B2" w:rsidRPr="00F24739" w:rsidRDefault="00B453B2" w:rsidP="004F0461">
            <w:pPr>
              <w:tabs>
                <w:tab w:val="left" w:pos="0"/>
                <w:tab w:val="left" w:pos="720"/>
              </w:tabs>
              <w:spacing w:after="0" w:line="240" w:lineRule="auto"/>
              <w:rPr>
                <w:rFonts w:ascii="Times New Roman" w:hAnsi="Times New Roman"/>
                <w:sz w:val="28"/>
                <w:szCs w:val="28"/>
              </w:rPr>
            </w:pPr>
            <w:r w:rsidRPr="00F24739">
              <w:rPr>
                <w:rFonts w:ascii="Times New Roman" w:hAnsi="Times New Roman"/>
                <w:sz w:val="28"/>
                <w:szCs w:val="28"/>
              </w:rPr>
              <w:t>Делопроизводитель, секретарь, кассир</w:t>
            </w:r>
          </w:p>
        </w:tc>
        <w:tc>
          <w:tcPr>
            <w:tcW w:w="3402" w:type="dxa"/>
            <w:tcBorders>
              <w:top w:val="single" w:sz="4" w:space="0" w:color="auto"/>
              <w:left w:val="single" w:sz="4" w:space="0" w:color="auto"/>
              <w:bottom w:val="single" w:sz="4" w:space="0" w:color="auto"/>
              <w:right w:val="single" w:sz="4" w:space="0" w:color="auto"/>
            </w:tcBorders>
          </w:tcPr>
          <w:p w14:paraId="36B843BC" w14:textId="77777777" w:rsidR="00B453B2" w:rsidRPr="00F24739" w:rsidRDefault="00B453B2" w:rsidP="004F0461">
            <w:pPr>
              <w:tabs>
                <w:tab w:val="left" w:pos="0"/>
                <w:tab w:val="left" w:pos="720"/>
              </w:tabs>
              <w:spacing w:after="0" w:line="240" w:lineRule="auto"/>
              <w:jc w:val="center"/>
              <w:rPr>
                <w:rFonts w:ascii="Times New Roman" w:hAnsi="Times New Roman"/>
                <w:sz w:val="28"/>
                <w:szCs w:val="28"/>
              </w:rPr>
            </w:pPr>
            <w:r w:rsidRPr="00F24739">
              <w:rPr>
                <w:rFonts w:ascii="Times New Roman" w:hAnsi="Times New Roman"/>
                <w:sz w:val="28"/>
                <w:szCs w:val="28"/>
                <w:lang w:val="en-US"/>
              </w:rPr>
              <w:t>10</w:t>
            </w:r>
            <w:r w:rsidRPr="00F24739">
              <w:rPr>
                <w:rFonts w:ascii="Times New Roman" w:hAnsi="Times New Roman"/>
                <w:sz w:val="28"/>
                <w:szCs w:val="28"/>
              </w:rPr>
              <w:t xml:space="preserve"> </w:t>
            </w:r>
            <w:r w:rsidRPr="00F24739">
              <w:rPr>
                <w:rFonts w:ascii="Times New Roman" w:hAnsi="Times New Roman"/>
                <w:sz w:val="28"/>
                <w:szCs w:val="28"/>
                <w:lang w:val="en-US"/>
              </w:rPr>
              <w:t>672</w:t>
            </w:r>
            <w:r w:rsidRPr="00F24739">
              <w:rPr>
                <w:rFonts w:ascii="Times New Roman" w:hAnsi="Times New Roman"/>
                <w:sz w:val="28"/>
                <w:szCs w:val="28"/>
              </w:rPr>
              <w:t>,00</w:t>
            </w:r>
          </w:p>
        </w:tc>
      </w:tr>
    </w:tbl>
    <w:p w14:paraId="0D42F66A" w14:textId="77777777" w:rsidR="00B453B2" w:rsidRDefault="00B453B2" w:rsidP="00B453B2">
      <w:pPr>
        <w:widowControl w:val="0"/>
        <w:tabs>
          <w:tab w:val="left" w:pos="5700"/>
        </w:tabs>
        <w:suppressAutoHyphens/>
        <w:autoSpaceDE w:val="0"/>
        <w:spacing w:after="0" w:line="240" w:lineRule="atLeast"/>
        <w:contextualSpacing/>
        <w:rPr>
          <w:rFonts w:ascii="Times New Roman" w:eastAsia="Times New Roman" w:hAnsi="Times New Roman"/>
          <w:sz w:val="24"/>
          <w:szCs w:val="24"/>
          <w:lang w:eastAsia="zh-CN"/>
        </w:rPr>
        <w:sectPr w:rsidR="00B453B2" w:rsidSect="00D30B84">
          <w:pgSz w:w="11906" w:h="16838"/>
          <w:pgMar w:top="1134" w:right="567" w:bottom="1134" w:left="1134" w:header="709" w:footer="709" w:gutter="0"/>
          <w:cols w:space="708"/>
          <w:docGrid w:linePitch="360"/>
        </w:sectPr>
      </w:pPr>
    </w:p>
    <w:p w14:paraId="5CF407D7" w14:textId="77777777" w:rsidR="00B453B2" w:rsidRDefault="00B453B2" w:rsidP="00B453B2">
      <w:pPr>
        <w:widowControl w:val="0"/>
        <w:tabs>
          <w:tab w:val="left" w:pos="5700"/>
        </w:tabs>
        <w:suppressAutoHyphens/>
        <w:autoSpaceDE w:val="0"/>
        <w:spacing w:after="0" w:line="240" w:lineRule="atLeast"/>
        <w:ind w:left="8505"/>
        <w:contextualSpacing/>
        <w:rPr>
          <w:rFonts w:ascii="Times New Roman" w:eastAsia="Times New Roman" w:hAnsi="Times New Roman"/>
          <w:sz w:val="24"/>
          <w:szCs w:val="24"/>
          <w:lang w:eastAsia="zh-CN"/>
        </w:rPr>
      </w:pPr>
      <w:r>
        <w:rPr>
          <w:rFonts w:ascii="Times New Roman" w:eastAsia="Times New Roman" w:hAnsi="Times New Roman"/>
          <w:sz w:val="24"/>
          <w:szCs w:val="24"/>
          <w:lang w:eastAsia="zh-CN"/>
        </w:rPr>
        <w:lastRenderedPageBreak/>
        <w:t>Приложение № 2</w:t>
      </w:r>
    </w:p>
    <w:p w14:paraId="18DD99F3" w14:textId="77777777" w:rsidR="00B453B2" w:rsidRDefault="00B453B2" w:rsidP="00B453B2">
      <w:pPr>
        <w:widowControl w:val="0"/>
        <w:tabs>
          <w:tab w:val="left" w:pos="5700"/>
        </w:tabs>
        <w:suppressAutoHyphens/>
        <w:autoSpaceDE w:val="0"/>
        <w:spacing w:after="0" w:line="240" w:lineRule="auto"/>
        <w:ind w:left="8505"/>
        <w:contextualSpacing/>
      </w:pPr>
      <w:r>
        <w:rPr>
          <w:rFonts w:ascii="Times New Roman" w:eastAsia="Times New Roman" w:hAnsi="Times New Roman"/>
          <w:sz w:val="24"/>
          <w:szCs w:val="24"/>
          <w:lang w:eastAsia="zh-CN"/>
        </w:rPr>
        <w:t xml:space="preserve">к </w:t>
      </w:r>
      <w:r w:rsidRPr="00805F27">
        <w:rPr>
          <w:rFonts w:ascii="Times New Roman" w:hAnsi="Times New Roman"/>
          <w:sz w:val="24"/>
          <w:szCs w:val="28"/>
        </w:rPr>
        <w:t xml:space="preserve">Положению об оплате труда работников муниципального учреждения Раменского </w:t>
      </w:r>
      <w:r>
        <w:rPr>
          <w:rFonts w:ascii="Times New Roman" w:eastAsia="Times New Roman" w:hAnsi="Times New Roman"/>
          <w:sz w:val="24"/>
          <w:szCs w:val="24"/>
          <w:lang w:eastAsia="zh-CN"/>
        </w:rPr>
        <w:t>муниципального</w:t>
      </w:r>
      <w:r w:rsidRPr="00805F27">
        <w:rPr>
          <w:rFonts w:ascii="Times New Roman" w:hAnsi="Times New Roman"/>
          <w:sz w:val="24"/>
          <w:szCs w:val="28"/>
        </w:rPr>
        <w:t xml:space="preserve"> округа «Раменский молодежный центр»</w:t>
      </w:r>
    </w:p>
    <w:p w14:paraId="0867C6C3" w14:textId="77777777" w:rsidR="00B453B2" w:rsidRDefault="00B453B2" w:rsidP="00B453B2">
      <w:pPr>
        <w:pStyle w:val="ConsPlusNormal"/>
        <w:jc w:val="center"/>
        <w:rPr>
          <w:rFonts w:ascii="Times New Roman" w:hAnsi="Times New Roman" w:cs="Times New Roman"/>
          <w:sz w:val="24"/>
          <w:szCs w:val="24"/>
        </w:rPr>
      </w:pPr>
    </w:p>
    <w:p w14:paraId="1040E542" w14:textId="77777777" w:rsidR="00B453B2" w:rsidRPr="007754C3" w:rsidRDefault="00B453B2" w:rsidP="00B453B2">
      <w:pPr>
        <w:pStyle w:val="ConsPlusNormal"/>
        <w:jc w:val="center"/>
        <w:rPr>
          <w:rFonts w:ascii="Times New Roman" w:hAnsi="Times New Roman" w:cs="Times New Roman"/>
          <w:b/>
          <w:sz w:val="28"/>
          <w:szCs w:val="28"/>
        </w:rPr>
      </w:pPr>
    </w:p>
    <w:p w14:paraId="24A7D438" w14:textId="77777777" w:rsidR="00B453B2" w:rsidRPr="007754C3" w:rsidRDefault="00B453B2" w:rsidP="00B453B2">
      <w:pPr>
        <w:pStyle w:val="ConsPlusNormal"/>
        <w:jc w:val="center"/>
        <w:rPr>
          <w:rFonts w:ascii="Times New Roman" w:hAnsi="Times New Roman" w:cs="Times New Roman"/>
          <w:b/>
          <w:sz w:val="28"/>
          <w:szCs w:val="28"/>
        </w:rPr>
      </w:pPr>
      <w:r>
        <w:rPr>
          <w:rFonts w:ascii="Times New Roman" w:hAnsi="Times New Roman" w:cs="Times New Roman"/>
          <w:b/>
          <w:sz w:val="28"/>
          <w:szCs w:val="28"/>
        </w:rPr>
        <w:t>МЕЖРАЗДРЯДНЫЕ ТАРИФНЫЕ КОЭФФИЦИЕНТЫ И ТАРИФНЫЕ СТАВКИ ТАРИФНОЙ СЕТКИ ПО ОПЛАТЕ ТРУДА РАБОЧИХ УЧРЕЖДЕНИЙ</w:t>
      </w:r>
    </w:p>
    <w:p w14:paraId="55852782" w14:textId="77777777" w:rsidR="00B453B2" w:rsidRPr="00974ED7" w:rsidRDefault="00B453B2" w:rsidP="00B453B2">
      <w:pPr>
        <w:pStyle w:val="ConsPlusNormal"/>
        <w:jc w:val="center"/>
        <w:rPr>
          <w:rFonts w:ascii="Times New Roman" w:hAnsi="Times New Roman" w:cs="Times New Roman"/>
          <w:sz w:val="24"/>
          <w:szCs w:val="24"/>
        </w:rPr>
      </w:pPr>
    </w:p>
    <w:tbl>
      <w:tblPr>
        <w:tblW w:w="15262" w:type="dxa"/>
        <w:jc w:val="center"/>
        <w:tblLayout w:type="fixed"/>
        <w:tblCellMar>
          <w:left w:w="0" w:type="dxa"/>
          <w:right w:w="0" w:type="dxa"/>
        </w:tblCellMar>
        <w:tblLook w:val="0080" w:firstRow="0" w:lastRow="0" w:firstColumn="1" w:lastColumn="0" w:noHBand="0" w:noVBand="0"/>
      </w:tblPr>
      <w:tblGrid>
        <w:gridCol w:w="610"/>
        <w:gridCol w:w="2182"/>
        <w:gridCol w:w="1247"/>
        <w:gridCol w:w="1247"/>
        <w:gridCol w:w="1247"/>
        <w:gridCol w:w="1247"/>
        <w:gridCol w:w="1247"/>
        <w:gridCol w:w="1247"/>
        <w:gridCol w:w="1247"/>
        <w:gridCol w:w="1247"/>
        <w:gridCol w:w="1247"/>
        <w:gridCol w:w="1247"/>
      </w:tblGrid>
      <w:tr w:rsidR="00B453B2" w:rsidRPr="002F5578" w14:paraId="11581DB8" w14:textId="77777777" w:rsidTr="005C6CB3">
        <w:trPr>
          <w:trHeight w:val="80"/>
          <w:jc w:val="center"/>
        </w:trPr>
        <w:tc>
          <w:tcPr>
            <w:tcW w:w="610" w:type="dxa"/>
            <w:tcBorders>
              <w:top w:val="nil"/>
              <w:left w:val="nil"/>
              <w:bottom w:val="single" w:sz="6" w:space="0" w:color="000000"/>
              <w:right w:val="nil"/>
            </w:tcBorders>
          </w:tcPr>
          <w:p w14:paraId="4F77F5B3" w14:textId="77777777" w:rsidR="00B453B2" w:rsidRPr="002F5578" w:rsidRDefault="00B453B2" w:rsidP="004F0461">
            <w:pPr>
              <w:spacing w:after="0" w:line="240" w:lineRule="auto"/>
              <w:rPr>
                <w:rFonts w:ascii="Times New Roman" w:hAnsi="Times New Roman"/>
                <w:sz w:val="24"/>
                <w:szCs w:val="24"/>
                <w:lang w:eastAsia="ru-RU"/>
              </w:rPr>
            </w:pPr>
          </w:p>
        </w:tc>
        <w:tc>
          <w:tcPr>
            <w:tcW w:w="2182" w:type="dxa"/>
            <w:tcBorders>
              <w:top w:val="nil"/>
              <w:left w:val="nil"/>
              <w:bottom w:val="single" w:sz="6" w:space="0" w:color="000000"/>
              <w:right w:val="nil"/>
            </w:tcBorders>
            <w:tcMar>
              <w:top w:w="0" w:type="dxa"/>
              <w:left w:w="74" w:type="dxa"/>
              <w:bottom w:w="0" w:type="dxa"/>
              <w:right w:w="74" w:type="dxa"/>
            </w:tcMar>
          </w:tcPr>
          <w:p w14:paraId="4819B668" w14:textId="77777777" w:rsidR="00B453B2" w:rsidRPr="002F5578" w:rsidRDefault="00B453B2" w:rsidP="004F0461">
            <w:pPr>
              <w:spacing w:after="0" w:line="240" w:lineRule="auto"/>
              <w:rPr>
                <w:rFonts w:ascii="Times New Roman" w:hAnsi="Times New Roman"/>
                <w:sz w:val="24"/>
                <w:szCs w:val="24"/>
                <w:lang w:eastAsia="ru-RU"/>
              </w:rPr>
            </w:pPr>
          </w:p>
        </w:tc>
        <w:tc>
          <w:tcPr>
            <w:tcW w:w="12470" w:type="dxa"/>
            <w:gridSpan w:val="10"/>
            <w:tcBorders>
              <w:top w:val="nil"/>
              <w:left w:val="nil"/>
              <w:bottom w:val="single" w:sz="6" w:space="0" w:color="000000"/>
              <w:right w:val="nil"/>
            </w:tcBorders>
            <w:tcMar>
              <w:top w:w="0" w:type="dxa"/>
              <w:left w:w="74" w:type="dxa"/>
              <w:bottom w:w="0" w:type="dxa"/>
              <w:right w:w="74" w:type="dxa"/>
            </w:tcMar>
          </w:tcPr>
          <w:p w14:paraId="1D77A094" w14:textId="77777777" w:rsidR="00B453B2" w:rsidRPr="002F5578" w:rsidRDefault="00B453B2" w:rsidP="006432C2">
            <w:pPr>
              <w:spacing w:after="0" w:line="240" w:lineRule="auto"/>
              <w:textAlignment w:val="baseline"/>
              <w:rPr>
                <w:rFonts w:ascii="Times New Roman" w:hAnsi="Times New Roman"/>
                <w:sz w:val="24"/>
                <w:szCs w:val="24"/>
                <w:lang w:eastAsia="ru-RU"/>
              </w:rPr>
            </w:pPr>
          </w:p>
        </w:tc>
      </w:tr>
      <w:tr w:rsidR="00B453B2" w:rsidRPr="002F5578" w14:paraId="1F2FD468" w14:textId="77777777" w:rsidTr="005C6CB3">
        <w:trPr>
          <w:trHeight w:val="453"/>
          <w:jc w:val="center"/>
        </w:trPr>
        <w:tc>
          <w:tcPr>
            <w:tcW w:w="610" w:type="dxa"/>
            <w:tcBorders>
              <w:top w:val="single" w:sz="6" w:space="0" w:color="000000"/>
              <w:left w:val="single" w:sz="6" w:space="0" w:color="000000"/>
              <w:right w:val="single" w:sz="6" w:space="0" w:color="000000"/>
            </w:tcBorders>
          </w:tcPr>
          <w:p w14:paraId="7C78C80C" w14:textId="77777777" w:rsidR="00B453B2" w:rsidRPr="00A95587" w:rsidRDefault="00B453B2" w:rsidP="004F0461">
            <w:pPr>
              <w:spacing w:after="0" w:line="240" w:lineRule="auto"/>
              <w:jc w:val="center"/>
              <w:rPr>
                <w:rFonts w:ascii="Times New Roman" w:hAnsi="Times New Roman"/>
                <w:lang w:eastAsia="ru-RU"/>
              </w:rPr>
            </w:pPr>
          </w:p>
        </w:tc>
        <w:tc>
          <w:tcPr>
            <w:tcW w:w="2182"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tcPr>
          <w:p w14:paraId="409F7B01" w14:textId="77777777" w:rsidR="00B453B2" w:rsidRPr="00A95587" w:rsidRDefault="00B453B2" w:rsidP="004F0461">
            <w:pPr>
              <w:spacing w:after="0" w:line="240" w:lineRule="auto"/>
              <w:jc w:val="center"/>
              <w:rPr>
                <w:rFonts w:ascii="Times New Roman" w:hAnsi="Times New Roman"/>
                <w:lang w:eastAsia="ru-RU"/>
              </w:rPr>
            </w:pPr>
            <w:r w:rsidRPr="00A95587">
              <w:rPr>
                <w:rFonts w:ascii="Times New Roman" w:hAnsi="Times New Roman"/>
                <w:lang w:eastAsia="ru-RU"/>
              </w:rPr>
              <w:t>Наименование</w:t>
            </w:r>
          </w:p>
        </w:tc>
        <w:tc>
          <w:tcPr>
            <w:tcW w:w="12470" w:type="dxa"/>
            <w:gridSpan w:val="10"/>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413EBEF0" w14:textId="77777777" w:rsidR="00B453B2" w:rsidRPr="002F5578" w:rsidRDefault="00B453B2" w:rsidP="004F0461">
            <w:pPr>
              <w:tabs>
                <w:tab w:val="left" w:pos="9586"/>
              </w:tabs>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Разряды</w:t>
            </w:r>
          </w:p>
        </w:tc>
      </w:tr>
      <w:tr w:rsidR="00B453B2" w:rsidRPr="002F5578" w14:paraId="4C32C60E" w14:textId="77777777" w:rsidTr="005C6CB3">
        <w:trPr>
          <w:trHeight w:val="585"/>
          <w:jc w:val="center"/>
        </w:trPr>
        <w:tc>
          <w:tcPr>
            <w:tcW w:w="610" w:type="dxa"/>
            <w:tcBorders>
              <w:left w:val="single" w:sz="6" w:space="0" w:color="000000"/>
              <w:bottom w:val="single" w:sz="6" w:space="0" w:color="000000"/>
              <w:right w:val="single" w:sz="6" w:space="0" w:color="000000"/>
            </w:tcBorders>
          </w:tcPr>
          <w:p w14:paraId="08F45DBF" w14:textId="77777777" w:rsidR="00B453B2" w:rsidRDefault="00B453B2" w:rsidP="004F0461">
            <w:pPr>
              <w:spacing w:after="0" w:line="240" w:lineRule="auto"/>
              <w:jc w:val="center"/>
              <w:rPr>
                <w:rFonts w:ascii="Times New Roman" w:hAnsi="Times New Roman"/>
                <w:lang w:eastAsia="ru-RU"/>
              </w:rPr>
            </w:pPr>
            <w:r>
              <w:rPr>
                <w:rFonts w:ascii="Times New Roman" w:hAnsi="Times New Roman"/>
                <w:lang w:eastAsia="ru-RU"/>
              </w:rPr>
              <w:t xml:space="preserve">№ </w:t>
            </w:r>
          </w:p>
          <w:p w14:paraId="21BD1233" w14:textId="77777777" w:rsidR="00B453B2" w:rsidRPr="00A95587" w:rsidRDefault="00B453B2" w:rsidP="004F0461">
            <w:pPr>
              <w:spacing w:after="0" w:line="240" w:lineRule="auto"/>
              <w:jc w:val="center"/>
              <w:rPr>
                <w:rFonts w:ascii="Times New Roman" w:hAnsi="Times New Roman"/>
                <w:lang w:eastAsia="ru-RU"/>
              </w:rPr>
            </w:pPr>
            <w:r>
              <w:rPr>
                <w:rFonts w:ascii="Times New Roman" w:hAnsi="Times New Roman"/>
                <w:lang w:eastAsia="ru-RU"/>
              </w:rPr>
              <w:t>п/п</w:t>
            </w:r>
          </w:p>
        </w:tc>
        <w:tc>
          <w:tcPr>
            <w:tcW w:w="2182" w:type="dxa"/>
            <w:vMerge/>
            <w:tcBorders>
              <w:left w:val="single" w:sz="6" w:space="0" w:color="000000"/>
              <w:bottom w:val="single" w:sz="6" w:space="0" w:color="000000"/>
              <w:right w:val="single" w:sz="6" w:space="0" w:color="000000"/>
            </w:tcBorders>
            <w:tcMar>
              <w:top w:w="0" w:type="dxa"/>
              <w:left w:w="74" w:type="dxa"/>
              <w:bottom w:w="0" w:type="dxa"/>
              <w:right w:w="74" w:type="dxa"/>
            </w:tcMar>
            <w:vAlign w:val="center"/>
          </w:tcPr>
          <w:p w14:paraId="6D6FEFA3" w14:textId="77777777" w:rsidR="00B453B2" w:rsidRPr="00A95587" w:rsidRDefault="00B453B2" w:rsidP="004F0461">
            <w:pPr>
              <w:spacing w:after="0" w:line="240" w:lineRule="auto"/>
              <w:jc w:val="center"/>
              <w:rPr>
                <w:rFonts w:ascii="Times New Roman" w:hAnsi="Times New Roman"/>
                <w:lang w:eastAsia="ru-RU"/>
              </w:rPr>
            </w:pP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A493A7F"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1</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665604C2"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2</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D01729A"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3</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B96358C"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4</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1C90E6CC"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5</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DF2D6A7"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6</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6821CDDC"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7</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3E3613D"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8</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51645B6"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27D4E53" w14:textId="77777777" w:rsidR="00B453B2" w:rsidRPr="002F5578" w:rsidRDefault="00B453B2" w:rsidP="004F0461">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10</w:t>
            </w:r>
          </w:p>
        </w:tc>
      </w:tr>
      <w:tr w:rsidR="00B453B2" w:rsidRPr="002F5578" w14:paraId="13DD5406" w14:textId="77777777" w:rsidTr="005C6CB3">
        <w:trPr>
          <w:trHeight w:val="1142"/>
          <w:jc w:val="center"/>
        </w:trPr>
        <w:tc>
          <w:tcPr>
            <w:tcW w:w="610" w:type="dxa"/>
            <w:tcBorders>
              <w:top w:val="single" w:sz="6" w:space="0" w:color="000000"/>
              <w:left w:val="single" w:sz="6" w:space="0" w:color="000000"/>
              <w:bottom w:val="single" w:sz="6" w:space="0" w:color="000000"/>
              <w:right w:val="single" w:sz="6" w:space="0" w:color="000000"/>
            </w:tcBorders>
            <w:vAlign w:val="center"/>
          </w:tcPr>
          <w:p w14:paraId="52E4E352" w14:textId="77777777" w:rsidR="00B453B2" w:rsidRPr="00A95587" w:rsidRDefault="00B453B2" w:rsidP="004F0461">
            <w:pPr>
              <w:spacing w:after="0" w:line="240" w:lineRule="auto"/>
              <w:jc w:val="center"/>
              <w:textAlignment w:val="baseline"/>
              <w:rPr>
                <w:rFonts w:ascii="Times New Roman" w:hAnsi="Times New Roman"/>
                <w:sz w:val="21"/>
                <w:szCs w:val="21"/>
                <w:lang w:eastAsia="ru-RU"/>
              </w:rPr>
            </w:pPr>
            <w:r>
              <w:rPr>
                <w:rFonts w:ascii="Times New Roman" w:hAnsi="Times New Roman"/>
                <w:sz w:val="21"/>
                <w:szCs w:val="21"/>
                <w:lang w:eastAsia="ru-RU"/>
              </w:rPr>
              <w:t>1</w:t>
            </w:r>
          </w:p>
        </w:tc>
        <w:tc>
          <w:tcPr>
            <w:tcW w:w="218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31F1B1A2"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proofErr w:type="spellStart"/>
            <w:r w:rsidRPr="006432C2">
              <w:rPr>
                <w:rFonts w:ascii="Times New Roman" w:hAnsi="Times New Roman"/>
                <w:sz w:val="24"/>
                <w:szCs w:val="24"/>
                <w:lang w:eastAsia="ru-RU"/>
              </w:rPr>
              <w:t>Межразрядные</w:t>
            </w:r>
            <w:proofErr w:type="spellEnd"/>
            <w:r w:rsidRPr="006432C2">
              <w:rPr>
                <w:rFonts w:ascii="Times New Roman" w:hAnsi="Times New Roman"/>
                <w:sz w:val="24"/>
                <w:szCs w:val="24"/>
                <w:lang w:eastAsia="ru-RU"/>
              </w:rPr>
              <w:t xml:space="preserve"> тарифные коэффициенты</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20385C76"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2D3FCEB8"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1,0410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3EA36FF"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1,0930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4B4C996C"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1,1431</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54A69455"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1,2731</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15956164"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1,3080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1EC5EB02"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1,4409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29D56F9D"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1,5819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C27A33D"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1,7379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17AE46C3"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1,9050</w:t>
            </w:r>
          </w:p>
        </w:tc>
      </w:tr>
      <w:tr w:rsidR="00B453B2" w:rsidRPr="002F5578" w14:paraId="27ABF8F0" w14:textId="77777777" w:rsidTr="005C6CB3">
        <w:trPr>
          <w:trHeight w:val="1329"/>
          <w:jc w:val="center"/>
        </w:trPr>
        <w:tc>
          <w:tcPr>
            <w:tcW w:w="610" w:type="dxa"/>
            <w:tcBorders>
              <w:top w:val="single" w:sz="6" w:space="0" w:color="000000"/>
              <w:left w:val="single" w:sz="6" w:space="0" w:color="000000"/>
              <w:bottom w:val="single" w:sz="6" w:space="0" w:color="000000"/>
              <w:right w:val="single" w:sz="6" w:space="0" w:color="000000"/>
            </w:tcBorders>
            <w:vAlign w:val="center"/>
          </w:tcPr>
          <w:p w14:paraId="2CED31F6" w14:textId="77777777" w:rsidR="00B453B2" w:rsidRPr="00A95587" w:rsidRDefault="00B453B2" w:rsidP="004F0461">
            <w:pPr>
              <w:spacing w:after="0" w:line="240" w:lineRule="auto"/>
              <w:jc w:val="center"/>
              <w:textAlignment w:val="baseline"/>
              <w:rPr>
                <w:rFonts w:ascii="Times New Roman" w:hAnsi="Times New Roman"/>
                <w:lang w:eastAsia="ru-RU"/>
              </w:rPr>
            </w:pPr>
            <w:r>
              <w:rPr>
                <w:rFonts w:ascii="Times New Roman" w:hAnsi="Times New Roman"/>
                <w:lang w:eastAsia="ru-RU"/>
              </w:rPr>
              <w:t>2</w:t>
            </w:r>
          </w:p>
        </w:tc>
        <w:tc>
          <w:tcPr>
            <w:tcW w:w="218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22A284A8"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hAnsi="Times New Roman"/>
                <w:sz w:val="24"/>
                <w:szCs w:val="24"/>
                <w:lang w:eastAsia="ru-RU"/>
              </w:rPr>
              <w:t>Тарифные ставки (руб.)</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4FC7F626"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8 923</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453AF6D5"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9 289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21C19DB"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9 753</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B189D2F"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10 200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4A52D783"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11 360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67229957"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11 672</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35618A94"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12 858</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A0E1FC9"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14 116</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AE661ED"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15 508</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434776F9" w14:textId="77777777" w:rsidR="00B453B2" w:rsidRPr="006432C2" w:rsidRDefault="00B453B2" w:rsidP="004F0461">
            <w:pPr>
              <w:spacing w:after="0" w:line="240" w:lineRule="auto"/>
              <w:jc w:val="center"/>
              <w:textAlignment w:val="baseline"/>
              <w:rPr>
                <w:rFonts w:ascii="Times New Roman" w:hAnsi="Times New Roman"/>
                <w:sz w:val="24"/>
                <w:szCs w:val="24"/>
                <w:lang w:eastAsia="ru-RU"/>
              </w:rPr>
            </w:pPr>
            <w:r w:rsidRPr="006432C2">
              <w:rPr>
                <w:rFonts w:ascii="Times New Roman" w:eastAsia="Times New Roman" w:hAnsi="Times New Roman"/>
                <w:sz w:val="24"/>
                <w:szCs w:val="24"/>
              </w:rPr>
              <w:t>16 999</w:t>
            </w:r>
          </w:p>
        </w:tc>
      </w:tr>
    </w:tbl>
    <w:p w14:paraId="0B79D7CC" w14:textId="77777777" w:rsidR="00B453B2" w:rsidRPr="002F5578" w:rsidRDefault="00B453B2" w:rsidP="00B453B2">
      <w:pPr>
        <w:pStyle w:val="ConsPlusNormal"/>
        <w:jc w:val="both"/>
        <w:rPr>
          <w:rFonts w:ascii="Times New Roman" w:hAnsi="Times New Roman" w:cs="Times New Roman"/>
          <w:sz w:val="24"/>
          <w:szCs w:val="24"/>
        </w:rPr>
      </w:pPr>
    </w:p>
    <w:p w14:paraId="7E5F5E12" w14:textId="2BA8DD04" w:rsidR="009D658B" w:rsidRPr="005C6CB3" w:rsidRDefault="009D658B" w:rsidP="009D658B">
      <w:pPr>
        <w:ind w:firstLine="709"/>
        <w:rPr>
          <w:rFonts w:ascii="Times New Roman" w:hAnsi="Times New Roman"/>
          <w:sz w:val="24"/>
          <w:szCs w:val="24"/>
        </w:rPr>
      </w:pPr>
      <w:r>
        <w:rPr>
          <w:rFonts w:ascii="Times New Roman" w:hAnsi="Times New Roman"/>
          <w:sz w:val="24"/>
          <w:szCs w:val="24"/>
        </w:rPr>
        <w:t>Т</w:t>
      </w:r>
      <w:r w:rsidR="005C6CB3" w:rsidRPr="005C6CB3">
        <w:rPr>
          <w:rFonts w:ascii="Times New Roman" w:hAnsi="Times New Roman"/>
          <w:sz w:val="24"/>
          <w:szCs w:val="24"/>
        </w:rPr>
        <w:t xml:space="preserve">арифные ставки по разрядам по оплате труда рабочих Учреждения устанавливаются в </w:t>
      </w:r>
      <w:r>
        <w:rPr>
          <w:rFonts w:ascii="Times New Roman" w:hAnsi="Times New Roman"/>
          <w:sz w:val="24"/>
          <w:szCs w:val="24"/>
        </w:rPr>
        <w:t>соответствии с разрядами</w:t>
      </w:r>
      <w:r w:rsidR="005C6CB3" w:rsidRPr="005C6CB3">
        <w:rPr>
          <w:rFonts w:ascii="Times New Roman" w:hAnsi="Times New Roman"/>
          <w:sz w:val="24"/>
          <w:szCs w:val="24"/>
        </w:rPr>
        <w:t>:</w:t>
      </w:r>
    </w:p>
    <w:tbl>
      <w:tblPr>
        <w:tblStyle w:val="aa"/>
        <w:tblW w:w="0" w:type="auto"/>
        <w:tblInd w:w="1595" w:type="dxa"/>
        <w:tblLook w:val="04A0" w:firstRow="1" w:lastRow="0" w:firstColumn="1" w:lastColumn="0" w:noHBand="0" w:noVBand="1"/>
      </w:tblPr>
      <w:tblGrid>
        <w:gridCol w:w="846"/>
        <w:gridCol w:w="6732"/>
        <w:gridCol w:w="3790"/>
      </w:tblGrid>
      <w:tr w:rsidR="009D658B" w14:paraId="4B8DD618" w14:textId="77777777" w:rsidTr="009D658B">
        <w:tc>
          <w:tcPr>
            <w:tcW w:w="846" w:type="dxa"/>
          </w:tcPr>
          <w:p w14:paraId="08954FD3" w14:textId="508C6A70" w:rsidR="009D658B" w:rsidRDefault="009D658B" w:rsidP="00B453B2">
            <w:pPr>
              <w:rPr>
                <w:rFonts w:ascii="Times New Roman" w:hAnsi="Times New Roman"/>
                <w:sz w:val="24"/>
                <w:szCs w:val="24"/>
              </w:rPr>
            </w:pPr>
            <w:r>
              <w:rPr>
                <w:rFonts w:ascii="Times New Roman" w:hAnsi="Times New Roman"/>
                <w:sz w:val="24"/>
                <w:szCs w:val="24"/>
              </w:rPr>
              <w:t>№ п/п</w:t>
            </w:r>
          </w:p>
        </w:tc>
        <w:tc>
          <w:tcPr>
            <w:tcW w:w="6732" w:type="dxa"/>
          </w:tcPr>
          <w:p w14:paraId="63241A1B" w14:textId="14EFDC87" w:rsidR="009D658B" w:rsidRDefault="009D658B" w:rsidP="006432C2">
            <w:pPr>
              <w:tabs>
                <w:tab w:val="left" w:pos="1516"/>
              </w:tabs>
              <w:rPr>
                <w:rFonts w:ascii="Times New Roman" w:hAnsi="Times New Roman"/>
                <w:sz w:val="24"/>
                <w:szCs w:val="24"/>
              </w:rPr>
            </w:pPr>
            <w:r>
              <w:rPr>
                <w:rFonts w:ascii="Times New Roman" w:hAnsi="Times New Roman"/>
                <w:sz w:val="24"/>
                <w:szCs w:val="24"/>
              </w:rPr>
              <w:tab/>
              <w:t>Наименование должности</w:t>
            </w:r>
          </w:p>
        </w:tc>
        <w:tc>
          <w:tcPr>
            <w:tcW w:w="3790" w:type="dxa"/>
          </w:tcPr>
          <w:p w14:paraId="7B0A7072" w14:textId="070B742D" w:rsidR="009D658B" w:rsidRDefault="009D658B" w:rsidP="006432C2">
            <w:pPr>
              <w:jc w:val="center"/>
              <w:rPr>
                <w:rFonts w:ascii="Times New Roman" w:hAnsi="Times New Roman"/>
                <w:sz w:val="24"/>
                <w:szCs w:val="24"/>
              </w:rPr>
            </w:pPr>
            <w:r>
              <w:rPr>
                <w:rFonts w:ascii="Times New Roman" w:hAnsi="Times New Roman"/>
                <w:sz w:val="24"/>
                <w:szCs w:val="24"/>
              </w:rPr>
              <w:t>Разряд</w:t>
            </w:r>
          </w:p>
        </w:tc>
      </w:tr>
      <w:tr w:rsidR="009D658B" w14:paraId="6180707A" w14:textId="77777777" w:rsidTr="009D658B">
        <w:tc>
          <w:tcPr>
            <w:tcW w:w="846" w:type="dxa"/>
          </w:tcPr>
          <w:p w14:paraId="1B5B34D5" w14:textId="5D74954C" w:rsidR="009D658B" w:rsidRDefault="009D658B" w:rsidP="006432C2">
            <w:pPr>
              <w:jc w:val="center"/>
              <w:rPr>
                <w:rFonts w:ascii="Times New Roman" w:hAnsi="Times New Roman"/>
                <w:sz w:val="24"/>
                <w:szCs w:val="24"/>
              </w:rPr>
            </w:pPr>
            <w:r>
              <w:rPr>
                <w:rFonts w:ascii="Times New Roman" w:hAnsi="Times New Roman"/>
                <w:sz w:val="24"/>
                <w:szCs w:val="24"/>
              </w:rPr>
              <w:t>1</w:t>
            </w:r>
          </w:p>
        </w:tc>
        <w:tc>
          <w:tcPr>
            <w:tcW w:w="6732" w:type="dxa"/>
          </w:tcPr>
          <w:p w14:paraId="15068841" w14:textId="1A2538BF" w:rsidR="009D658B" w:rsidRDefault="009D658B" w:rsidP="00B453B2">
            <w:pPr>
              <w:rPr>
                <w:rFonts w:ascii="Times New Roman" w:hAnsi="Times New Roman"/>
                <w:sz w:val="24"/>
                <w:szCs w:val="24"/>
              </w:rPr>
            </w:pPr>
            <w:r w:rsidRPr="006432C2">
              <w:rPr>
                <w:rFonts w:ascii="Times New Roman" w:hAnsi="Times New Roman"/>
                <w:sz w:val="24"/>
                <w:szCs w:val="24"/>
              </w:rPr>
              <w:t>Подсобный рабочий</w:t>
            </w:r>
          </w:p>
        </w:tc>
        <w:tc>
          <w:tcPr>
            <w:tcW w:w="3790" w:type="dxa"/>
          </w:tcPr>
          <w:p w14:paraId="36A5D3EB" w14:textId="64FE0113" w:rsidR="009D658B" w:rsidRDefault="009D658B" w:rsidP="006432C2">
            <w:pPr>
              <w:jc w:val="center"/>
              <w:rPr>
                <w:rFonts w:ascii="Times New Roman" w:hAnsi="Times New Roman"/>
                <w:sz w:val="24"/>
                <w:szCs w:val="24"/>
              </w:rPr>
            </w:pPr>
            <w:r w:rsidRPr="006432C2">
              <w:rPr>
                <w:rFonts w:ascii="Times New Roman" w:hAnsi="Times New Roman"/>
                <w:sz w:val="24"/>
                <w:szCs w:val="24"/>
              </w:rPr>
              <w:t>1 разряд</w:t>
            </w:r>
          </w:p>
        </w:tc>
      </w:tr>
      <w:tr w:rsidR="009D658B" w14:paraId="484F6040" w14:textId="77777777" w:rsidTr="009D658B">
        <w:tc>
          <w:tcPr>
            <w:tcW w:w="846" w:type="dxa"/>
          </w:tcPr>
          <w:p w14:paraId="3BF74771" w14:textId="36FF606A" w:rsidR="009D658B" w:rsidRDefault="009D658B" w:rsidP="006432C2">
            <w:pPr>
              <w:jc w:val="center"/>
              <w:rPr>
                <w:rFonts w:ascii="Times New Roman" w:hAnsi="Times New Roman"/>
                <w:sz w:val="24"/>
                <w:szCs w:val="24"/>
              </w:rPr>
            </w:pPr>
            <w:r>
              <w:rPr>
                <w:rFonts w:ascii="Times New Roman" w:hAnsi="Times New Roman"/>
                <w:sz w:val="24"/>
                <w:szCs w:val="24"/>
              </w:rPr>
              <w:t>2</w:t>
            </w:r>
          </w:p>
        </w:tc>
        <w:tc>
          <w:tcPr>
            <w:tcW w:w="6732" w:type="dxa"/>
          </w:tcPr>
          <w:p w14:paraId="187C8E6C" w14:textId="1C92A092" w:rsidR="009D658B" w:rsidRPr="006432C2" w:rsidRDefault="009D658B" w:rsidP="00B453B2">
            <w:pPr>
              <w:rPr>
                <w:rFonts w:ascii="Times New Roman" w:hAnsi="Times New Roman"/>
                <w:sz w:val="24"/>
                <w:szCs w:val="24"/>
              </w:rPr>
            </w:pPr>
            <w:r w:rsidRPr="006432C2">
              <w:rPr>
                <w:rFonts w:ascii="Times New Roman" w:hAnsi="Times New Roman"/>
                <w:sz w:val="24"/>
                <w:szCs w:val="24"/>
              </w:rPr>
              <w:t>Уборщик территории</w:t>
            </w:r>
          </w:p>
        </w:tc>
        <w:tc>
          <w:tcPr>
            <w:tcW w:w="3790" w:type="dxa"/>
          </w:tcPr>
          <w:p w14:paraId="7D708CF0" w14:textId="59F409AE" w:rsidR="009D658B" w:rsidRPr="006432C2" w:rsidRDefault="009D658B" w:rsidP="006432C2">
            <w:pPr>
              <w:jc w:val="center"/>
              <w:rPr>
                <w:rFonts w:ascii="Times New Roman" w:hAnsi="Times New Roman"/>
                <w:sz w:val="24"/>
                <w:szCs w:val="24"/>
              </w:rPr>
            </w:pPr>
            <w:r w:rsidRPr="006432C2">
              <w:rPr>
                <w:rFonts w:ascii="Times New Roman" w:hAnsi="Times New Roman"/>
                <w:sz w:val="24"/>
                <w:szCs w:val="24"/>
              </w:rPr>
              <w:t>1 разряд</w:t>
            </w:r>
          </w:p>
        </w:tc>
      </w:tr>
      <w:tr w:rsidR="009D658B" w14:paraId="5661AB51" w14:textId="77777777" w:rsidTr="009D658B">
        <w:tc>
          <w:tcPr>
            <w:tcW w:w="846" w:type="dxa"/>
          </w:tcPr>
          <w:p w14:paraId="04F29F94" w14:textId="7E22917B" w:rsidR="009D658B" w:rsidRDefault="009D658B" w:rsidP="006432C2">
            <w:pPr>
              <w:jc w:val="center"/>
              <w:rPr>
                <w:rFonts w:ascii="Times New Roman" w:hAnsi="Times New Roman"/>
                <w:sz w:val="24"/>
                <w:szCs w:val="24"/>
              </w:rPr>
            </w:pPr>
            <w:r>
              <w:rPr>
                <w:rFonts w:ascii="Times New Roman" w:hAnsi="Times New Roman"/>
                <w:sz w:val="24"/>
                <w:szCs w:val="24"/>
              </w:rPr>
              <w:t>3</w:t>
            </w:r>
          </w:p>
        </w:tc>
        <w:tc>
          <w:tcPr>
            <w:tcW w:w="6732" w:type="dxa"/>
          </w:tcPr>
          <w:p w14:paraId="6AE09C4C" w14:textId="1ADA57C3" w:rsidR="009D658B" w:rsidRPr="006432C2" w:rsidRDefault="009D658B" w:rsidP="00B453B2">
            <w:pPr>
              <w:rPr>
                <w:rFonts w:ascii="Times New Roman" w:hAnsi="Times New Roman"/>
                <w:sz w:val="24"/>
                <w:szCs w:val="24"/>
              </w:rPr>
            </w:pPr>
            <w:r w:rsidRPr="006432C2">
              <w:rPr>
                <w:rFonts w:ascii="Times New Roman" w:hAnsi="Times New Roman"/>
                <w:sz w:val="24"/>
                <w:szCs w:val="24"/>
              </w:rPr>
              <w:t>Уборщица</w:t>
            </w:r>
          </w:p>
        </w:tc>
        <w:tc>
          <w:tcPr>
            <w:tcW w:w="3790" w:type="dxa"/>
          </w:tcPr>
          <w:p w14:paraId="45D8FDE7" w14:textId="7DBC2D9C" w:rsidR="009D658B" w:rsidRPr="006432C2" w:rsidRDefault="009D658B" w:rsidP="006432C2">
            <w:pPr>
              <w:jc w:val="center"/>
              <w:rPr>
                <w:rFonts w:ascii="Times New Roman" w:hAnsi="Times New Roman"/>
                <w:sz w:val="24"/>
                <w:szCs w:val="24"/>
              </w:rPr>
            </w:pPr>
            <w:r w:rsidRPr="006432C2">
              <w:rPr>
                <w:rFonts w:ascii="Times New Roman" w:hAnsi="Times New Roman"/>
                <w:sz w:val="24"/>
                <w:szCs w:val="24"/>
              </w:rPr>
              <w:t>2 разряд</w:t>
            </w:r>
          </w:p>
        </w:tc>
      </w:tr>
      <w:tr w:rsidR="009D658B" w14:paraId="4ED1C175" w14:textId="77777777" w:rsidTr="009D658B">
        <w:tc>
          <w:tcPr>
            <w:tcW w:w="846" w:type="dxa"/>
          </w:tcPr>
          <w:p w14:paraId="34FD38D9" w14:textId="0F3406C2" w:rsidR="009D658B" w:rsidRDefault="009D658B" w:rsidP="006432C2">
            <w:pPr>
              <w:jc w:val="center"/>
              <w:rPr>
                <w:rFonts w:ascii="Times New Roman" w:hAnsi="Times New Roman"/>
                <w:sz w:val="24"/>
                <w:szCs w:val="24"/>
              </w:rPr>
            </w:pPr>
            <w:r>
              <w:rPr>
                <w:rFonts w:ascii="Times New Roman" w:hAnsi="Times New Roman"/>
                <w:sz w:val="24"/>
                <w:szCs w:val="24"/>
              </w:rPr>
              <w:t>4</w:t>
            </w:r>
          </w:p>
        </w:tc>
        <w:tc>
          <w:tcPr>
            <w:tcW w:w="6732" w:type="dxa"/>
          </w:tcPr>
          <w:p w14:paraId="717AAC8E" w14:textId="74B7DFCF" w:rsidR="009D658B" w:rsidRPr="006432C2" w:rsidRDefault="009D658B" w:rsidP="00B453B2">
            <w:pPr>
              <w:rPr>
                <w:rFonts w:ascii="Times New Roman" w:hAnsi="Times New Roman"/>
                <w:sz w:val="24"/>
                <w:szCs w:val="24"/>
              </w:rPr>
            </w:pPr>
            <w:r w:rsidRPr="006432C2">
              <w:rPr>
                <w:rFonts w:ascii="Times New Roman" w:hAnsi="Times New Roman"/>
                <w:sz w:val="24"/>
                <w:szCs w:val="24"/>
              </w:rPr>
              <w:t>Водитель</w:t>
            </w:r>
          </w:p>
        </w:tc>
        <w:tc>
          <w:tcPr>
            <w:tcW w:w="3790" w:type="dxa"/>
          </w:tcPr>
          <w:p w14:paraId="0A3AA79E" w14:textId="1B94D014" w:rsidR="009D658B" w:rsidRPr="006432C2" w:rsidRDefault="009D658B" w:rsidP="006432C2">
            <w:pPr>
              <w:jc w:val="center"/>
              <w:rPr>
                <w:rFonts w:ascii="Times New Roman" w:hAnsi="Times New Roman"/>
                <w:sz w:val="24"/>
                <w:szCs w:val="24"/>
              </w:rPr>
            </w:pPr>
            <w:r w:rsidRPr="006432C2">
              <w:rPr>
                <w:rFonts w:ascii="Times New Roman" w:hAnsi="Times New Roman"/>
                <w:sz w:val="24"/>
                <w:szCs w:val="24"/>
              </w:rPr>
              <w:t>4 разряд</w:t>
            </w:r>
          </w:p>
        </w:tc>
      </w:tr>
    </w:tbl>
    <w:p w14:paraId="4C5CE421" w14:textId="22A89CFB" w:rsidR="00F81AEA" w:rsidRDefault="00F81AEA" w:rsidP="00B453B2">
      <w:pPr>
        <w:rPr>
          <w:rFonts w:ascii="Times New Roman" w:hAnsi="Times New Roman"/>
          <w:sz w:val="24"/>
          <w:szCs w:val="24"/>
        </w:rPr>
      </w:pPr>
    </w:p>
    <w:sectPr w:rsidR="00F81AEA" w:rsidSect="00F81AEA">
      <w:pgSz w:w="16838" w:h="11906" w:orient="landscape"/>
      <w:pgMar w:top="567" w:right="536"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4949"/>
    <w:multiLevelType w:val="hybridMultilevel"/>
    <w:tmpl w:val="D47AC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F038D"/>
    <w:multiLevelType w:val="hybridMultilevel"/>
    <w:tmpl w:val="30602DF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 w15:restartNumberingAfterBreak="0">
    <w:nsid w:val="10CF0875"/>
    <w:multiLevelType w:val="multilevel"/>
    <w:tmpl w:val="C41E3B08"/>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1">
      <w:start w:val="9"/>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3942E1B"/>
    <w:multiLevelType w:val="hybridMultilevel"/>
    <w:tmpl w:val="15048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B93524E"/>
    <w:multiLevelType w:val="hybridMultilevel"/>
    <w:tmpl w:val="691A80FE"/>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5" w15:restartNumberingAfterBreak="0">
    <w:nsid w:val="5EBA3DD5"/>
    <w:multiLevelType w:val="hybridMultilevel"/>
    <w:tmpl w:val="30B62B3E"/>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6" w15:restartNumberingAfterBreak="0">
    <w:nsid w:val="64B707B7"/>
    <w:multiLevelType w:val="multilevel"/>
    <w:tmpl w:val="6A84DB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3B2"/>
    <w:rsid w:val="0002600F"/>
    <w:rsid w:val="000E47FC"/>
    <w:rsid w:val="001558DE"/>
    <w:rsid w:val="0023280A"/>
    <w:rsid w:val="00241617"/>
    <w:rsid w:val="002A3BC8"/>
    <w:rsid w:val="003B4854"/>
    <w:rsid w:val="003D4709"/>
    <w:rsid w:val="003E43AE"/>
    <w:rsid w:val="004B1C80"/>
    <w:rsid w:val="00537D51"/>
    <w:rsid w:val="00583372"/>
    <w:rsid w:val="005C6CB3"/>
    <w:rsid w:val="005D22BA"/>
    <w:rsid w:val="005E453D"/>
    <w:rsid w:val="005F011B"/>
    <w:rsid w:val="006432C2"/>
    <w:rsid w:val="006474F0"/>
    <w:rsid w:val="00647B24"/>
    <w:rsid w:val="00662930"/>
    <w:rsid w:val="006A0795"/>
    <w:rsid w:val="00792ED9"/>
    <w:rsid w:val="007A16DE"/>
    <w:rsid w:val="007E659A"/>
    <w:rsid w:val="007F4EBF"/>
    <w:rsid w:val="00845D0E"/>
    <w:rsid w:val="009035EB"/>
    <w:rsid w:val="009B025B"/>
    <w:rsid w:val="009D658B"/>
    <w:rsid w:val="00A236FE"/>
    <w:rsid w:val="00AB6D40"/>
    <w:rsid w:val="00AC3369"/>
    <w:rsid w:val="00B40F2C"/>
    <w:rsid w:val="00B4365B"/>
    <w:rsid w:val="00B453B2"/>
    <w:rsid w:val="00B566E4"/>
    <w:rsid w:val="00BF31CC"/>
    <w:rsid w:val="00CA61D7"/>
    <w:rsid w:val="00D30B84"/>
    <w:rsid w:val="00E04FE2"/>
    <w:rsid w:val="00E13DCF"/>
    <w:rsid w:val="00E440C1"/>
    <w:rsid w:val="00F034AB"/>
    <w:rsid w:val="00F24739"/>
    <w:rsid w:val="00F81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3924E"/>
  <w15:chartTrackingRefBased/>
  <w15:docId w15:val="{798DCDA7-7449-4E9E-9067-6E6CE3F27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53B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B453B2"/>
    <w:pPr>
      <w:autoSpaceDE w:val="0"/>
      <w:autoSpaceDN w:val="0"/>
      <w:adjustRightInd w:val="0"/>
      <w:spacing w:after="0" w:line="240" w:lineRule="auto"/>
    </w:pPr>
    <w:rPr>
      <w:rFonts w:ascii="Arial" w:eastAsia="Calibri" w:hAnsi="Arial" w:cs="Arial"/>
      <w:sz w:val="20"/>
      <w:szCs w:val="20"/>
    </w:rPr>
  </w:style>
  <w:style w:type="character" w:customStyle="1" w:styleId="a3">
    <w:name w:val="Основной текст_"/>
    <w:basedOn w:val="a0"/>
    <w:link w:val="1"/>
    <w:rsid w:val="00B453B2"/>
    <w:rPr>
      <w:rFonts w:ascii="Times New Roman" w:eastAsia="Times New Roman" w:hAnsi="Times New Roman" w:cs="Times New Roman"/>
      <w:sz w:val="28"/>
      <w:szCs w:val="28"/>
    </w:rPr>
  </w:style>
  <w:style w:type="paragraph" w:customStyle="1" w:styleId="1">
    <w:name w:val="Основной текст1"/>
    <w:basedOn w:val="a"/>
    <w:link w:val="a3"/>
    <w:rsid w:val="00B453B2"/>
    <w:pPr>
      <w:widowControl w:val="0"/>
      <w:spacing w:after="0" w:line="240" w:lineRule="auto"/>
    </w:pPr>
    <w:rPr>
      <w:rFonts w:ascii="Times New Roman" w:eastAsia="Times New Roman" w:hAnsi="Times New Roman"/>
      <w:sz w:val="28"/>
      <w:szCs w:val="28"/>
    </w:rPr>
  </w:style>
  <w:style w:type="character" w:customStyle="1" w:styleId="a4">
    <w:name w:val="Другое_"/>
    <w:basedOn w:val="a0"/>
    <w:link w:val="a5"/>
    <w:rsid w:val="00B453B2"/>
    <w:rPr>
      <w:rFonts w:ascii="Times New Roman" w:eastAsia="Times New Roman" w:hAnsi="Times New Roman" w:cs="Times New Roman"/>
      <w:sz w:val="28"/>
      <w:szCs w:val="28"/>
    </w:rPr>
  </w:style>
  <w:style w:type="paragraph" w:customStyle="1" w:styleId="a5">
    <w:name w:val="Другое"/>
    <w:basedOn w:val="a"/>
    <w:link w:val="a4"/>
    <w:rsid w:val="00B453B2"/>
    <w:pPr>
      <w:widowControl w:val="0"/>
      <w:spacing w:after="0" w:line="240" w:lineRule="auto"/>
    </w:pPr>
    <w:rPr>
      <w:rFonts w:ascii="Times New Roman" w:eastAsia="Times New Roman" w:hAnsi="Times New Roman"/>
      <w:sz w:val="28"/>
      <w:szCs w:val="28"/>
    </w:rPr>
  </w:style>
  <w:style w:type="paragraph" w:customStyle="1" w:styleId="ConsPlusNonformat">
    <w:name w:val="ConsPlusNonformat"/>
    <w:rsid w:val="00845D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34"/>
    <w:qFormat/>
    <w:rsid w:val="00845D0E"/>
    <w:pPr>
      <w:ind w:left="720"/>
      <w:contextualSpacing/>
    </w:pPr>
  </w:style>
  <w:style w:type="character" w:styleId="a7">
    <w:name w:val="Hyperlink"/>
    <w:uiPriority w:val="99"/>
    <w:semiHidden/>
    <w:qFormat/>
    <w:rsid w:val="00F81AEA"/>
    <w:rPr>
      <w:rFonts w:cs="Times New Roman"/>
      <w:color w:val="0000FF"/>
      <w:u w:val="single"/>
    </w:rPr>
  </w:style>
  <w:style w:type="paragraph" w:customStyle="1" w:styleId="msonormalbullet2gif">
    <w:name w:val="msonormalbullet2.gif"/>
    <w:basedOn w:val="a"/>
    <w:uiPriority w:val="99"/>
    <w:qFormat/>
    <w:rsid w:val="00F81AEA"/>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7F4EB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F4EBF"/>
    <w:rPr>
      <w:rFonts w:ascii="Segoe UI" w:eastAsia="Calibri" w:hAnsi="Segoe UI" w:cs="Segoe UI"/>
      <w:sz w:val="18"/>
      <w:szCs w:val="18"/>
    </w:rPr>
  </w:style>
  <w:style w:type="table" w:styleId="aa">
    <w:name w:val="Table Grid"/>
    <w:basedOn w:val="a1"/>
    <w:uiPriority w:val="39"/>
    <w:rsid w:val="005C6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861109">
      <w:bodyDiv w:val="1"/>
      <w:marLeft w:val="0"/>
      <w:marRight w:val="0"/>
      <w:marTop w:val="0"/>
      <w:marBottom w:val="0"/>
      <w:divBdr>
        <w:top w:val="none" w:sz="0" w:space="0" w:color="auto"/>
        <w:left w:val="none" w:sz="0" w:space="0" w:color="auto"/>
        <w:bottom w:val="none" w:sz="0" w:space="0" w:color="auto"/>
        <w:right w:val="none" w:sz="0" w:space="0" w:color="auto"/>
      </w:divBdr>
    </w:div>
    <w:div w:id="1373262949">
      <w:bodyDiv w:val="1"/>
      <w:marLeft w:val="0"/>
      <w:marRight w:val="0"/>
      <w:marTop w:val="0"/>
      <w:marBottom w:val="0"/>
      <w:divBdr>
        <w:top w:val="none" w:sz="0" w:space="0" w:color="auto"/>
        <w:left w:val="none" w:sz="0" w:space="0" w:color="auto"/>
        <w:bottom w:val="none" w:sz="0" w:space="0" w:color="auto"/>
        <w:right w:val="none" w:sz="0" w:space="0" w:color="auto"/>
      </w:divBdr>
    </w:div>
    <w:div w:id="194565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5830-96EF-4D03-BE3F-9797FD1FA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1615</Words>
  <Characters>9211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Mihail Ganskii</dc:creator>
  <cp:keywords/>
  <dc:description/>
  <cp:lastModifiedBy>Admin</cp:lastModifiedBy>
  <cp:revision>13</cp:revision>
  <cp:lastPrinted>2026-05-05T07:56:00Z</cp:lastPrinted>
  <dcterms:created xsi:type="dcterms:W3CDTF">2026-04-23T08:27:00Z</dcterms:created>
  <dcterms:modified xsi:type="dcterms:W3CDTF">2026-05-18T13:31:00Z</dcterms:modified>
</cp:coreProperties>
</file>